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8E4" w:rsidRDefault="00E068E4" w:rsidP="00E068E4"/>
    <w:p w:rsidR="00E068E4" w:rsidRDefault="00E068E4" w:rsidP="00E068E4"/>
    <w:p w:rsidR="00E068E4" w:rsidRDefault="00E068E4" w:rsidP="00E068E4"/>
    <w:p w:rsidR="008C60CA" w:rsidRDefault="008C60CA" w:rsidP="00E068E4"/>
    <w:p w:rsidR="000938AF" w:rsidRDefault="000938AF" w:rsidP="003D5F54">
      <w:pPr>
        <w:jc w:val="center"/>
        <w:rPr>
          <w:b/>
          <w:sz w:val="36"/>
          <w:szCs w:val="36"/>
        </w:rPr>
      </w:pPr>
      <w:r w:rsidRPr="000938AF">
        <w:rPr>
          <w:rFonts w:hint="eastAsia"/>
          <w:b/>
          <w:sz w:val="36"/>
          <w:szCs w:val="36"/>
        </w:rPr>
        <w:t>中国联合网络通信有限公司定州市分公司</w:t>
      </w:r>
    </w:p>
    <w:p w:rsidR="00E068E4" w:rsidRPr="00E068E4" w:rsidRDefault="000938AF" w:rsidP="003D5F54">
      <w:pPr>
        <w:jc w:val="center"/>
        <w:rPr>
          <w:b/>
          <w:sz w:val="36"/>
          <w:szCs w:val="36"/>
        </w:rPr>
      </w:pPr>
      <w:r w:rsidRPr="000938AF">
        <w:rPr>
          <w:rFonts w:hint="eastAsia"/>
          <w:b/>
          <w:sz w:val="36"/>
          <w:szCs w:val="36"/>
        </w:rPr>
        <w:t>2014</w:t>
      </w:r>
      <w:r w:rsidRPr="000938AF">
        <w:rPr>
          <w:rFonts w:hint="eastAsia"/>
          <w:b/>
          <w:sz w:val="36"/>
          <w:szCs w:val="36"/>
        </w:rPr>
        <w:t>年</w:t>
      </w:r>
      <w:r w:rsidRPr="000938AF">
        <w:rPr>
          <w:rFonts w:hint="eastAsia"/>
          <w:b/>
          <w:sz w:val="36"/>
          <w:szCs w:val="36"/>
        </w:rPr>
        <w:t>WCDMA</w:t>
      </w:r>
      <w:r w:rsidRPr="000938AF">
        <w:rPr>
          <w:rFonts w:hint="eastAsia"/>
          <w:b/>
          <w:sz w:val="36"/>
          <w:szCs w:val="36"/>
        </w:rPr>
        <w:t>无线网工程</w:t>
      </w:r>
      <w:r w:rsidR="00CA55E4">
        <w:rPr>
          <w:rFonts w:hint="eastAsia"/>
          <w:b/>
          <w:sz w:val="36"/>
          <w:szCs w:val="36"/>
        </w:rPr>
        <w:t>项目</w:t>
      </w:r>
    </w:p>
    <w:p w:rsidR="00E068E4" w:rsidRPr="00E068E4" w:rsidRDefault="00E068E4" w:rsidP="00E068E4">
      <w:pPr>
        <w:jc w:val="center"/>
        <w:rPr>
          <w:b/>
          <w:sz w:val="36"/>
          <w:szCs w:val="36"/>
        </w:rPr>
      </w:pPr>
      <w:r w:rsidRPr="00E068E4">
        <w:rPr>
          <w:rFonts w:hint="eastAsia"/>
          <w:b/>
          <w:sz w:val="36"/>
          <w:szCs w:val="36"/>
        </w:rPr>
        <w:t>竣工环境保护验收监测报告</w:t>
      </w:r>
    </w:p>
    <w:p w:rsidR="00E068E4" w:rsidRDefault="00E068E4" w:rsidP="00E068E4"/>
    <w:p w:rsidR="008C60CA" w:rsidRDefault="008C60CA" w:rsidP="00E068E4"/>
    <w:p w:rsidR="008C60CA" w:rsidRDefault="008C60CA" w:rsidP="00E068E4"/>
    <w:p w:rsidR="00E068E4" w:rsidRPr="00E068E4" w:rsidRDefault="00E068E4" w:rsidP="00E068E4">
      <w:pPr>
        <w:jc w:val="center"/>
        <w:rPr>
          <w:sz w:val="28"/>
          <w:szCs w:val="28"/>
        </w:rPr>
      </w:pPr>
      <w:r w:rsidRPr="00E068E4">
        <w:rPr>
          <w:rFonts w:hint="eastAsia"/>
          <w:sz w:val="28"/>
          <w:szCs w:val="28"/>
        </w:rPr>
        <w:t>冀</w:t>
      </w:r>
      <w:proofErr w:type="gramStart"/>
      <w:r w:rsidRPr="00E068E4">
        <w:rPr>
          <w:rFonts w:hint="eastAsia"/>
          <w:sz w:val="28"/>
          <w:szCs w:val="28"/>
        </w:rPr>
        <w:t>辐环验监</w:t>
      </w:r>
      <w:proofErr w:type="gramEnd"/>
      <w:r w:rsidRPr="00E068E4">
        <w:rPr>
          <w:rFonts w:hint="eastAsia"/>
          <w:sz w:val="28"/>
          <w:szCs w:val="28"/>
        </w:rPr>
        <w:t>（</w:t>
      </w:r>
      <w:r w:rsidRPr="00E068E4">
        <w:rPr>
          <w:rFonts w:hint="eastAsia"/>
          <w:sz w:val="28"/>
          <w:szCs w:val="28"/>
        </w:rPr>
        <w:t>2016</w:t>
      </w:r>
      <w:r w:rsidRPr="00E068E4">
        <w:rPr>
          <w:rFonts w:hint="eastAsia"/>
          <w:sz w:val="28"/>
          <w:szCs w:val="28"/>
        </w:rPr>
        <w:t>）第</w:t>
      </w:r>
      <w:r w:rsidR="00052989">
        <w:rPr>
          <w:sz w:val="28"/>
          <w:szCs w:val="28"/>
        </w:rPr>
        <w:t>43</w:t>
      </w:r>
      <w:r w:rsidRPr="00E068E4">
        <w:rPr>
          <w:rFonts w:hint="eastAsia"/>
          <w:sz w:val="28"/>
          <w:szCs w:val="28"/>
        </w:rPr>
        <w:t>号</w:t>
      </w:r>
    </w:p>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E068E4" w:rsidRDefault="00E068E4" w:rsidP="00E068E4"/>
    <w:p w:rsidR="008C60CA" w:rsidRDefault="008C60CA" w:rsidP="00E068E4"/>
    <w:p w:rsidR="008C60CA" w:rsidRDefault="008C60CA" w:rsidP="00E068E4"/>
    <w:p w:rsidR="008C60CA" w:rsidRDefault="008C60CA" w:rsidP="00E068E4"/>
    <w:p w:rsidR="008C60CA" w:rsidRDefault="008C60CA" w:rsidP="00E068E4"/>
    <w:p w:rsidR="00E068E4" w:rsidRPr="00E068E4" w:rsidRDefault="00E068E4" w:rsidP="00E068E4">
      <w:pPr>
        <w:jc w:val="center"/>
        <w:rPr>
          <w:sz w:val="28"/>
          <w:szCs w:val="28"/>
        </w:rPr>
      </w:pPr>
      <w:r w:rsidRPr="00E068E4">
        <w:rPr>
          <w:rFonts w:hint="eastAsia"/>
          <w:sz w:val="28"/>
          <w:szCs w:val="28"/>
        </w:rPr>
        <w:t>河北省辐射环境管理站</w:t>
      </w:r>
    </w:p>
    <w:p w:rsidR="00E068E4" w:rsidRPr="00E068E4" w:rsidRDefault="00E068E4" w:rsidP="00E068E4">
      <w:pPr>
        <w:jc w:val="center"/>
        <w:rPr>
          <w:sz w:val="28"/>
          <w:szCs w:val="28"/>
        </w:rPr>
        <w:sectPr w:rsidR="00E068E4" w:rsidRPr="00E068E4">
          <w:footerReference w:type="default" r:id="rId8"/>
          <w:pgSz w:w="11906" w:h="16838"/>
          <w:pgMar w:top="1440" w:right="1800" w:bottom="1440" w:left="1800" w:header="851" w:footer="992" w:gutter="0"/>
          <w:cols w:space="425"/>
          <w:docGrid w:type="lines" w:linePitch="312"/>
        </w:sectPr>
      </w:pPr>
      <w:r w:rsidRPr="00E068E4">
        <w:rPr>
          <w:rFonts w:hint="eastAsia"/>
          <w:sz w:val="28"/>
          <w:szCs w:val="28"/>
        </w:rPr>
        <w:t>2016</w:t>
      </w:r>
      <w:r w:rsidRPr="00E068E4">
        <w:rPr>
          <w:rFonts w:hint="eastAsia"/>
          <w:sz w:val="28"/>
          <w:szCs w:val="28"/>
        </w:rPr>
        <w:t>年</w:t>
      </w:r>
      <w:r w:rsidR="00052989">
        <w:rPr>
          <w:sz w:val="28"/>
          <w:szCs w:val="28"/>
        </w:rPr>
        <w:t>5</w:t>
      </w:r>
      <w:r w:rsidRPr="00E068E4">
        <w:rPr>
          <w:rFonts w:hint="eastAsia"/>
          <w:sz w:val="28"/>
          <w:szCs w:val="28"/>
        </w:rPr>
        <w:t>月</w:t>
      </w:r>
    </w:p>
    <w:p w:rsidR="00E068E4" w:rsidRPr="004A65FB" w:rsidRDefault="00E068E4" w:rsidP="00247A62">
      <w:pPr>
        <w:spacing w:line="480" w:lineRule="auto"/>
        <w:rPr>
          <w:sz w:val="28"/>
          <w:szCs w:val="28"/>
        </w:rPr>
      </w:pPr>
      <w:r w:rsidRPr="004A65FB">
        <w:rPr>
          <w:rFonts w:hint="eastAsia"/>
          <w:sz w:val="28"/>
          <w:szCs w:val="28"/>
        </w:rPr>
        <w:lastRenderedPageBreak/>
        <w:t>承</w:t>
      </w:r>
      <w:r w:rsidRPr="004A65FB">
        <w:rPr>
          <w:rFonts w:hint="eastAsia"/>
          <w:sz w:val="28"/>
          <w:szCs w:val="28"/>
        </w:rPr>
        <w:t xml:space="preserve">  </w:t>
      </w:r>
      <w:r w:rsidRPr="004A65FB">
        <w:rPr>
          <w:rFonts w:hint="eastAsia"/>
          <w:sz w:val="28"/>
          <w:szCs w:val="28"/>
        </w:rPr>
        <w:t>担</w:t>
      </w:r>
      <w:r w:rsidRPr="004A65FB">
        <w:rPr>
          <w:rFonts w:hint="eastAsia"/>
          <w:sz w:val="28"/>
          <w:szCs w:val="28"/>
        </w:rPr>
        <w:t xml:space="preserve">  </w:t>
      </w:r>
      <w:r w:rsidRPr="004A65FB">
        <w:rPr>
          <w:rFonts w:hint="eastAsia"/>
          <w:sz w:val="28"/>
          <w:szCs w:val="28"/>
        </w:rPr>
        <w:t>单</w:t>
      </w:r>
      <w:r w:rsidRPr="004A65FB">
        <w:rPr>
          <w:rFonts w:hint="eastAsia"/>
          <w:sz w:val="28"/>
          <w:szCs w:val="28"/>
        </w:rPr>
        <w:t xml:space="preserve">  </w:t>
      </w:r>
      <w:r w:rsidRPr="004A65FB">
        <w:rPr>
          <w:rFonts w:hint="eastAsia"/>
          <w:sz w:val="28"/>
          <w:szCs w:val="28"/>
        </w:rPr>
        <w:t>位：河北省辐射环境管理站</w:t>
      </w:r>
    </w:p>
    <w:p w:rsidR="00E068E4" w:rsidRPr="004A65FB" w:rsidRDefault="00E068E4" w:rsidP="00247A62">
      <w:pPr>
        <w:spacing w:line="480" w:lineRule="auto"/>
        <w:rPr>
          <w:sz w:val="28"/>
          <w:szCs w:val="28"/>
        </w:rPr>
      </w:pPr>
      <w:r w:rsidRPr="004A65FB">
        <w:rPr>
          <w:rFonts w:hint="eastAsia"/>
          <w:sz w:val="28"/>
          <w:szCs w:val="28"/>
        </w:rPr>
        <w:t>站</w:t>
      </w:r>
      <w:r w:rsidRPr="004A65FB">
        <w:rPr>
          <w:rFonts w:hint="eastAsia"/>
          <w:sz w:val="28"/>
          <w:szCs w:val="28"/>
        </w:rPr>
        <w:t xml:space="preserve">          </w:t>
      </w:r>
      <w:r w:rsidRPr="004A65FB">
        <w:rPr>
          <w:rFonts w:hint="eastAsia"/>
          <w:sz w:val="28"/>
          <w:szCs w:val="28"/>
        </w:rPr>
        <w:t>长：曹</w:t>
      </w:r>
      <w:r w:rsidRPr="004A65FB">
        <w:rPr>
          <w:rFonts w:hint="eastAsia"/>
          <w:sz w:val="28"/>
          <w:szCs w:val="28"/>
        </w:rPr>
        <w:t xml:space="preserve">  </w:t>
      </w:r>
      <w:r w:rsidRPr="004A65FB">
        <w:rPr>
          <w:rFonts w:hint="eastAsia"/>
          <w:sz w:val="28"/>
          <w:szCs w:val="28"/>
        </w:rPr>
        <w:t>阳</w:t>
      </w:r>
    </w:p>
    <w:p w:rsidR="00E068E4" w:rsidRPr="004A65FB" w:rsidRDefault="00E068E4" w:rsidP="00247A62">
      <w:pPr>
        <w:spacing w:line="480" w:lineRule="auto"/>
        <w:rPr>
          <w:sz w:val="28"/>
          <w:szCs w:val="28"/>
        </w:rPr>
      </w:pPr>
      <w:r w:rsidRPr="004A65FB">
        <w:rPr>
          <w:rFonts w:hint="eastAsia"/>
          <w:sz w:val="28"/>
          <w:szCs w:val="28"/>
        </w:rPr>
        <w:t>项</w:t>
      </w:r>
      <w:r w:rsidRPr="004A65FB">
        <w:rPr>
          <w:rFonts w:hint="eastAsia"/>
          <w:sz w:val="28"/>
          <w:szCs w:val="28"/>
        </w:rPr>
        <w:t xml:space="preserve"> </w:t>
      </w:r>
      <w:r w:rsidRPr="004A65FB">
        <w:rPr>
          <w:rFonts w:hint="eastAsia"/>
          <w:sz w:val="28"/>
          <w:szCs w:val="28"/>
        </w:rPr>
        <w:t>目</w:t>
      </w:r>
      <w:r w:rsidRPr="004A65FB">
        <w:rPr>
          <w:rFonts w:hint="eastAsia"/>
          <w:sz w:val="28"/>
          <w:szCs w:val="28"/>
        </w:rPr>
        <w:t xml:space="preserve"> </w:t>
      </w:r>
      <w:r w:rsidRPr="004A65FB">
        <w:rPr>
          <w:rFonts w:hint="eastAsia"/>
          <w:sz w:val="28"/>
          <w:szCs w:val="28"/>
        </w:rPr>
        <w:t>负</w:t>
      </w:r>
      <w:r w:rsidRPr="004A65FB">
        <w:rPr>
          <w:rFonts w:hint="eastAsia"/>
          <w:sz w:val="28"/>
          <w:szCs w:val="28"/>
        </w:rPr>
        <w:t xml:space="preserve"> </w:t>
      </w:r>
      <w:r w:rsidRPr="004A65FB">
        <w:rPr>
          <w:rFonts w:hint="eastAsia"/>
          <w:sz w:val="28"/>
          <w:szCs w:val="28"/>
        </w:rPr>
        <w:t>责</w:t>
      </w:r>
      <w:r w:rsidRPr="004A65FB">
        <w:rPr>
          <w:rFonts w:hint="eastAsia"/>
          <w:sz w:val="28"/>
          <w:szCs w:val="28"/>
        </w:rPr>
        <w:t xml:space="preserve"> </w:t>
      </w:r>
      <w:r w:rsidRPr="004A65FB">
        <w:rPr>
          <w:rFonts w:hint="eastAsia"/>
          <w:sz w:val="28"/>
          <w:szCs w:val="28"/>
        </w:rPr>
        <w:t>人：张绍凯</w:t>
      </w:r>
    </w:p>
    <w:p w:rsidR="00E068E4" w:rsidRPr="004A65FB" w:rsidRDefault="00E068E4" w:rsidP="00247A62">
      <w:pPr>
        <w:spacing w:line="480" w:lineRule="auto"/>
        <w:rPr>
          <w:sz w:val="28"/>
          <w:szCs w:val="28"/>
        </w:rPr>
      </w:pPr>
      <w:r w:rsidRPr="004A65FB">
        <w:rPr>
          <w:rFonts w:hint="eastAsia"/>
          <w:sz w:val="28"/>
          <w:szCs w:val="28"/>
        </w:rPr>
        <w:t>报</w:t>
      </w:r>
      <w:r w:rsidRPr="004A65FB">
        <w:rPr>
          <w:rFonts w:hint="eastAsia"/>
          <w:sz w:val="28"/>
          <w:szCs w:val="28"/>
        </w:rPr>
        <w:t xml:space="preserve">  </w:t>
      </w:r>
      <w:r w:rsidRPr="004A65FB">
        <w:rPr>
          <w:rFonts w:hint="eastAsia"/>
          <w:sz w:val="28"/>
          <w:szCs w:val="28"/>
        </w:rPr>
        <w:t>告</w:t>
      </w:r>
      <w:r w:rsidRPr="004A65FB">
        <w:rPr>
          <w:rFonts w:hint="eastAsia"/>
          <w:sz w:val="28"/>
          <w:szCs w:val="28"/>
        </w:rPr>
        <w:t xml:space="preserve">  </w:t>
      </w:r>
      <w:r w:rsidRPr="004A65FB">
        <w:rPr>
          <w:rFonts w:hint="eastAsia"/>
          <w:sz w:val="28"/>
          <w:szCs w:val="28"/>
        </w:rPr>
        <w:t>编</w:t>
      </w:r>
      <w:r w:rsidRPr="004A65FB">
        <w:rPr>
          <w:rFonts w:hint="eastAsia"/>
          <w:sz w:val="28"/>
          <w:szCs w:val="28"/>
        </w:rPr>
        <w:t xml:space="preserve">  </w:t>
      </w:r>
      <w:r w:rsidRPr="004A65FB">
        <w:rPr>
          <w:rFonts w:hint="eastAsia"/>
          <w:sz w:val="28"/>
          <w:szCs w:val="28"/>
        </w:rPr>
        <w:t>写：张绍凯</w:t>
      </w:r>
    </w:p>
    <w:p w:rsidR="00E068E4" w:rsidRPr="004A65FB" w:rsidRDefault="00E068E4" w:rsidP="00247A62">
      <w:pPr>
        <w:spacing w:line="480" w:lineRule="auto"/>
        <w:rPr>
          <w:sz w:val="28"/>
          <w:szCs w:val="28"/>
        </w:rPr>
      </w:pPr>
      <w:r w:rsidRPr="004A65FB">
        <w:rPr>
          <w:rFonts w:hint="eastAsia"/>
          <w:sz w:val="28"/>
          <w:szCs w:val="28"/>
        </w:rPr>
        <w:t>审</w:t>
      </w:r>
      <w:r w:rsidRPr="004A65FB">
        <w:rPr>
          <w:rFonts w:hint="eastAsia"/>
          <w:sz w:val="28"/>
          <w:szCs w:val="28"/>
        </w:rPr>
        <w:t xml:space="preserve">          </w:t>
      </w:r>
      <w:r w:rsidRPr="004A65FB">
        <w:rPr>
          <w:rFonts w:hint="eastAsia"/>
          <w:sz w:val="28"/>
          <w:szCs w:val="28"/>
        </w:rPr>
        <w:t>核：李贤军</w:t>
      </w:r>
    </w:p>
    <w:p w:rsidR="00E068E4" w:rsidRPr="004A65FB" w:rsidRDefault="00E068E4" w:rsidP="00247A62">
      <w:pPr>
        <w:spacing w:line="480" w:lineRule="auto"/>
        <w:rPr>
          <w:sz w:val="28"/>
          <w:szCs w:val="28"/>
        </w:rPr>
      </w:pPr>
      <w:r w:rsidRPr="004A65FB">
        <w:rPr>
          <w:rFonts w:hint="eastAsia"/>
          <w:sz w:val="28"/>
          <w:szCs w:val="28"/>
        </w:rPr>
        <w:t>审</w:t>
      </w:r>
      <w:r w:rsidRPr="004A65FB">
        <w:rPr>
          <w:rFonts w:hint="eastAsia"/>
          <w:sz w:val="28"/>
          <w:szCs w:val="28"/>
        </w:rPr>
        <w:t xml:space="preserve">          </w:t>
      </w:r>
      <w:r w:rsidRPr="004A65FB">
        <w:rPr>
          <w:rFonts w:hint="eastAsia"/>
          <w:sz w:val="28"/>
          <w:szCs w:val="28"/>
        </w:rPr>
        <w:t>签：张记华</w:t>
      </w:r>
    </w:p>
    <w:p w:rsidR="00E068E4" w:rsidRPr="004A65FB" w:rsidRDefault="00E068E4" w:rsidP="00247A62">
      <w:pPr>
        <w:spacing w:line="480" w:lineRule="auto"/>
        <w:rPr>
          <w:sz w:val="28"/>
          <w:szCs w:val="28"/>
        </w:rPr>
      </w:pPr>
      <w:r w:rsidRPr="004A65FB">
        <w:rPr>
          <w:rFonts w:hint="eastAsia"/>
          <w:sz w:val="28"/>
          <w:szCs w:val="28"/>
        </w:rPr>
        <w:t>监</w:t>
      </w:r>
      <w:r w:rsidRPr="004A65FB">
        <w:rPr>
          <w:rFonts w:hint="eastAsia"/>
          <w:sz w:val="28"/>
          <w:szCs w:val="28"/>
        </w:rPr>
        <w:t xml:space="preserve">  </w:t>
      </w:r>
      <w:r w:rsidRPr="004A65FB">
        <w:rPr>
          <w:rFonts w:hint="eastAsia"/>
          <w:sz w:val="28"/>
          <w:szCs w:val="28"/>
        </w:rPr>
        <w:t>测</w:t>
      </w:r>
      <w:r w:rsidRPr="004A65FB">
        <w:rPr>
          <w:rFonts w:hint="eastAsia"/>
          <w:sz w:val="28"/>
          <w:szCs w:val="28"/>
        </w:rPr>
        <w:t xml:space="preserve">  </w:t>
      </w:r>
      <w:r w:rsidRPr="004A65FB">
        <w:rPr>
          <w:rFonts w:hint="eastAsia"/>
          <w:sz w:val="28"/>
          <w:szCs w:val="28"/>
        </w:rPr>
        <w:t>人</w:t>
      </w:r>
      <w:r w:rsidRPr="004A65FB">
        <w:rPr>
          <w:rFonts w:hint="eastAsia"/>
          <w:sz w:val="28"/>
          <w:szCs w:val="28"/>
        </w:rPr>
        <w:t xml:space="preserve">  </w:t>
      </w:r>
      <w:r w:rsidRPr="004A65FB">
        <w:rPr>
          <w:rFonts w:hint="eastAsia"/>
          <w:sz w:val="28"/>
          <w:szCs w:val="28"/>
        </w:rPr>
        <w:t>员：</w:t>
      </w:r>
      <w:r w:rsidR="008C60CA">
        <w:rPr>
          <w:rFonts w:hint="eastAsia"/>
          <w:sz w:val="28"/>
          <w:szCs w:val="28"/>
        </w:rPr>
        <w:t>刘</w:t>
      </w:r>
      <w:r w:rsidR="008C60CA">
        <w:rPr>
          <w:rFonts w:hint="eastAsia"/>
          <w:sz w:val="28"/>
          <w:szCs w:val="28"/>
        </w:rPr>
        <w:t xml:space="preserve">  </w:t>
      </w:r>
      <w:r w:rsidR="008C60CA">
        <w:rPr>
          <w:rFonts w:hint="eastAsia"/>
          <w:sz w:val="28"/>
          <w:szCs w:val="28"/>
        </w:rPr>
        <w:t>辉</w:t>
      </w:r>
      <w:r w:rsidR="008C60CA">
        <w:rPr>
          <w:rFonts w:hint="eastAsia"/>
          <w:sz w:val="28"/>
          <w:szCs w:val="28"/>
        </w:rPr>
        <w:t xml:space="preserve">  </w:t>
      </w:r>
      <w:r w:rsidR="008C60CA" w:rsidRPr="008C60CA">
        <w:rPr>
          <w:rFonts w:hint="eastAsia"/>
          <w:sz w:val="28"/>
          <w:szCs w:val="28"/>
        </w:rPr>
        <w:t>张绍凯</w:t>
      </w:r>
      <w:r w:rsidR="008C60CA">
        <w:rPr>
          <w:rFonts w:hint="eastAsia"/>
          <w:sz w:val="28"/>
          <w:szCs w:val="28"/>
        </w:rPr>
        <w:t xml:space="preserve"> </w:t>
      </w:r>
      <w:r w:rsidR="008C60CA">
        <w:rPr>
          <w:sz w:val="28"/>
          <w:szCs w:val="28"/>
        </w:rPr>
        <w:t xml:space="preserve"> </w:t>
      </w:r>
      <w:r w:rsidR="008C60CA" w:rsidRPr="008C60CA">
        <w:rPr>
          <w:sz w:val="28"/>
          <w:szCs w:val="28"/>
        </w:rPr>
        <w:t>柳</w:t>
      </w:r>
      <w:r w:rsidR="008C60CA">
        <w:rPr>
          <w:rFonts w:hint="eastAsia"/>
          <w:sz w:val="28"/>
          <w:szCs w:val="28"/>
        </w:rPr>
        <w:t xml:space="preserve">  </w:t>
      </w:r>
      <w:r w:rsidR="008C60CA" w:rsidRPr="008C60CA">
        <w:rPr>
          <w:sz w:val="28"/>
          <w:szCs w:val="28"/>
        </w:rPr>
        <w:t>青</w:t>
      </w:r>
      <w:r w:rsidRPr="004A65FB">
        <w:rPr>
          <w:rFonts w:hint="eastAsia"/>
          <w:sz w:val="28"/>
          <w:szCs w:val="28"/>
        </w:rPr>
        <w:t xml:space="preserve"> </w:t>
      </w:r>
    </w:p>
    <w:p w:rsidR="00E068E4" w:rsidRPr="004A65FB" w:rsidRDefault="00E068E4" w:rsidP="00247A62">
      <w:pPr>
        <w:spacing w:line="480" w:lineRule="auto"/>
        <w:ind w:firstLineChars="800" w:firstLine="2240"/>
        <w:rPr>
          <w:sz w:val="28"/>
          <w:szCs w:val="28"/>
        </w:rPr>
      </w:pPr>
    </w:p>
    <w:p w:rsidR="00E068E4" w:rsidRPr="004A65FB" w:rsidRDefault="00E068E4" w:rsidP="00247A62">
      <w:pPr>
        <w:spacing w:line="480" w:lineRule="auto"/>
        <w:rPr>
          <w:sz w:val="28"/>
          <w:szCs w:val="28"/>
        </w:rPr>
      </w:pPr>
      <w:r w:rsidRPr="004A65FB">
        <w:rPr>
          <w:sz w:val="28"/>
          <w:szCs w:val="28"/>
        </w:rPr>
        <w:t xml:space="preserve">                </w:t>
      </w:r>
    </w:p>
    <w:p w:rsidR="00E068E4" w:rsidRPr="004A65FB" w:rsidRDefault="00E068E4" w:rsidP="00247A62">
      <w:pPr>
        <w:spacing w:line="480" w:lineRule="auto"/>
        <w:rPr>
          <w:sz w:val="28"/>
          <w:szCs w:val="28"/>
        </w:rPr>
      </w:pPr>
    </w:p>
    <w:p w:rsidR="00E068E4" w:rsidRPr="004A65FB" w:rsidRDefault="00E068E4" w:rsidP="00247A62">
      <w:pPr>
        <w:spacing w:line="480" w:lineRule="auto"/>
        <w:rPr>
          <w:sz w:val="28"/>
          <w:szCs w:val="28"/>
        </w:rPr>
      </w:pPr>
    </w:p>
    <w:p w:rsidR="00E068E4" w:rsidRPr="004A65FB" w:rsidRDefault="00E068E4" w:rsidP="00247A62">
      <w:pPr>
        <w:spacing w:line="480" w:lineRule="auto"/>
        <w:rPr>
          <w:sz w:val="28"/>
          <w:szCs w:val="28"/>
        </w:rPr>
      </w:pPr>
    </w:p>
    <w:p w:rsidR="00E068E4" w:rsidRPr="004A65FB" w:rsidRDefault="00E068E4" w:rsidP="00247A62">
      <w:pPr>
        <w:spacing w:line="480" w:lineRule="auto"/>
        <w:rPr>
          <w:sz w:val="28"/>
          <w:szCs w:val="28"/>
        </w:rPr>
      </w:pPr>
    </w:p>
    <w:p w:rsidR="00E068E4" w:rsidRPr="004A65FB" w:rsidRDefault="00E068E4" w:rsidP="00247A62">
      <w:pPr>
        <w:spacing w:line="480" w:lineRule="auto"/>
        <w:rPr>
          <w:sz w:val="28"/>
          <w:szCs w:val="28"/>
        </w:rPr>
      </w:pPr>
    </w:p>
    <w:p w:rsidR="00E068E4" w:rsidRPr="004A65FB" w:rsidRDefault="00E068E4" w:rsidP="00247A62">
      <w:pPr>
        <w:spacing w:line="480" w:lineRule="auto"/>
        <w:rPr>
          <w:sz w:val="28"/>
          <w:szCs w:val="28"/>
        </w:rPr>
      </w:pPr>
    </w:p>
    <w:p w:rsidR="00E068E4" w:rsidRPr="004A65FB" w:rsidRDefault="00E068E4" w:rsidP="00247A62">
      <w:pPr>
        <w:spacing w:line="480" w:lineRule="auto"/>
        <w:rPr>
          <w:sz w:val="28"/>
          <w:szCs w:val="28"/>
        </w:rPr>
      </w:pPr>
      <w:r w:rsidRPr="004A65FB">
        <w:rPr>
          <w:rFonts w:hint="eastAsia"/>
          <w:sz w:val="28"/>
          <w:szCs w:val="28"/>
        </w:rPr>
        <w:t>监测单位：河北省辐射环境管理站</w:t>
      </w:r>
    </w:p>
    <w:p w:rsidR="00E068E4" w:rsidRPr="004A65FB" w:rsidRDefault="00E068E4" w:rsidP="00247A62">
      <w:pPr>
        <w:spacing w:line="480" w:lineRule="auto"/>
        <w:rPr>
          <w:sz w:val="28"/>
          <w:szCs w:val="28"/>
        </w:rPr>
      </w:pPr>
      <w:r w:rsidRPr="004A65FB">
        <w:rPr>
          <w:rFonts w:hint="eastAsia"/>
          <w:sz w:val="28"/>
          <w:szCs w:val="28"/>
        </w:rPr>
        <w:t>地</w:t>
      </w:r>
      <w:r w:rsidRPr="004A65FB">
        <w:rPr>
          <w:rFonts w:hint="eastAsia"/>
          <w:sz w:val="28"/>
          <w:szCs w:val="28"/>
        </w:rPr>
        <w:t xml:space="preserve">    </w:t>
      </w:r>
      <w:r w:rsidRPr="004A65FB">
        <w:rPr>
          <w:rFonts w:hint="eastAsia"/>
          <w:sz w:val="28"/>
          <w:szCs w:val="28"/>
        </w:rPr>
        <w:t>址：石家庄市南二环西路</w:t>
      </w:r>
      <w:proofErr w:type="gramStart"/>
      <w:r w:rsidRPr="004A65FB">
        <w:rPr>
          <w:rFonts w:hint="eastAsia"/>
          <w:sz w:val="28"/>
          <w:szCs w:val="28"/>
        </w:rPr>
        <w:t>35</w:t>
      </w:r>
      <w:r w:rsidRPr="004A65FB">
        <w:rPr>
          <w:rFonts w:hint="eastAsia"/>
          <w:sz w:val="28"/>
          <w:szCs w:val="28"/>
        </w:rPr>
        <w:t>号双维商务</w:t>
      </w:r>
      <w:proofErr w:type="gramEnd"/>
      <w:r w:rsidRPr="004A65FB">
        <w:rPr>
          <w:rFonts w:hint="eastAsia"/>
          <w:sz w:val="28"/>
          <w:szCs w:val="28"/>
        </w:rPr>
        <w:t>楼九层</w:t>
      </w:r>
    </w:p>
    <w:p w:rsidR="00E068E4" w:rsidRPr="004A65FB" w:rsidRDefault="00E068E4" w:rsidP="00247A62">
      <w:pPr>
        <w:spacing w:line="480" w:lineRule="auto"/>
        <w:rPr>
          <w:sz w:val="28"/>
          <w:szCs w:val="28"/>
        </w:rPr>
      </w:pPr>
      <w:r w:rsidRPr="004A65FB">
        <w:rPr>
          <w:rFonts w:hint="eastAsia"/>
          <w:sz w:val="28"/>
          <w:szCs w:val="28"/>
        </w:rPr>
        <w:t>电</w:t>
      </w:r>
      <w:r w:rsidRPr="004A65FB">
        <w:rPr>
          <w:rFonts w:hint="eastAsia"/>
          <w:sz w:val="28"/>
          <w:szCs w:val="28"/>
        </w:rPr>
        <w:t xml:space="preserve">    </w:t>
      </w:r>
      <w:r w:rsidRPr="004A65FB">
        <w:rPr>
          <w:rFonts w:hint="eastAsia"/>
          <w:sz w:val="28"/>
          <w:szCs w:val="28"/>
        </w:rPr>
        <w:t>话：</w:t>
      </w:r>
      <w:r w:rsidRPr="004A65FB">
        <w:rPr>
          <w:rFonts w:hint="eastAsia"/>
          <w:sz w:val="28"/>
          <w:szCs w:val="28"/>
        </w:rPr>
        <w:t>0311-85296591</w:t>
      </w:r>
    </w:p>
    <w:p w:rsidR="00E068E4" w:rsidRPr="004A65FB" w:rsidRDefault="00E068E4" w:rsidP="00247A62">
      <w:pPr>
        <w:spacing w:line="480" w:lineRule="auto"/>
        <w:rPr>
          <w:sz w:val="28"/>
          <w:szCs w:val="28"/>
        </w:rPr>
      </w:pPr>
      <w:r w:rsidRPr="004A65FB">
        <w:rPr>
          <w:rFonts w:hint="eastAsia"/>
          <w:sz w:val="28"/>
          <w:szCs w:val="28"/>
        </w:rPr>
        <w:t>传</w:t>
      </w:r>
      <w:r w:rsidRPr="004A65FB">
        <w:rPr>
          <w:rFonts w:hint="eastAsia"/>
          <w:sz w:val="28"/>
          <w:szCs w:val="28"/>
        </w:rPr>
        <w:t xml:space="preserve">    </w:t>
      </w:r>
      <w:r w:rsidRPr="004A65FB">
        <w:rPr>
          <w:rFonts w:hint="eastAsia"/>
          <w:sz w:val="28"/>
          <w:szCs w:val="28"/>
        </w:rPr>
        <w:t>真：</w:t>
      </w:r>
      <w:r w:rsidRPr="004A65FB">
        <w:rPr>
          <w:rFonts w:hint="eastAsia"/>
          <w:sz w:val="28"/>
          <w:szCs w:val="28"/>
        </w:rPr>
        <w:t>0311-85296087</w:t>
      </w:r>
    </w:p>
    <w:p w:rsidR="00E068E4" w:rsidRPr="004A65FB" w:rsidRDefault="00E068E4" w:rsidP="00247A62">
      <w:pPr>
        <w:spacing w:line="480" w:lineRule="auto"/>
        <w:rPr>
          <w:sz w:val="28"/>
          <w:szCs w:val="28"/>
        </w:rPr>
      </w:pPr>
      <w:proofErr w:type="gramStart"/>
      <w:r w:rsidRPr="004A65FB">
        <w:rPr>
          <w:rFonts w:hint="eastAsia"/>
          <w:sz w:val="28"/>
          <w:szCs w:val="28"/>
        </w:rPr>
        <w:t>邮</w:t>
      </w:r>
      <w:proofErr w:type="gramEnd"/>
      <w:r w:rsidRPr="004A65FB">
        <w:rPr>
          <w:rFonts w:hint="eastAsia"/>
          <w:sz w:val="28"/>
          <w:szCs w:val="28"/>
        </w:rPr>
        <w:t xml:space="preserve">    </w:t>
      </w:r>
      <w:r w:rsidRPr="004A65FB">
        <w:rPr>
          <w:rFonts w:hint="eastAsia"/>
          <w:sz w:val="28"/>
          <w:szCs w:val="28"/>
        </w:rPr>
        <w:t>编：</w:t>
      </w:r>
      <w:r w:rsidRPr="004A65FB">
        <w:rPr>
          <w:rFonts w:hint="eastAsia"/>
          <w:sz w:val="28"/>
          <w:szCs w:val="28"/>
        </w:rPr>
        <w:t>050093</w:t>
      </w:r>
    </w:p>
    <w:p w:rsidR="00E068E4" w:rsidRDefault="00E068E4" w:rsidP="00E068E4">
      <w:pPr>
        <w:sectPr w:rsidR="00E068E4">
          <w:pgSz w:w="11906" w:h="16838"/>
          <w:pgMar w:top="1440" w:right="1800" w:bottom="1440" w:left="1800" w:header="851" w:footer="992" w:gutter="0"/>
          <w:cols w:space="425"/>
          <w:docGrid w:type="lines" w:linePitch="312"/>
        </w:sectPr>
      </w:pPr>
    </w:p>
    <w:p w:rsidR="00E068E4" w:rsidRDefault="00E068E4" w:rsidP="00E068E4">
      <w:pPr>
        <w:jc w:val="center"/>
        <w:rPr>
          <w:sz w:val="28"/>
          <w:szCs w:val="28"/>
        </w:rPr>
      </w:pPr>
    </w:p>
    <w:p w:rsidR="00E068E4" w:rsidRPr="004A65FB" w:rsidRDefault="00E068E4" w:rsidP="00E068E4">
      <w:pPr>
        <w:jc w:val="center"/>
        <w:rPr>
          <w:b/>
          <w:sz w:val="32"/>
          <w:szCs w:val="32"/>
        </w:rPr>
      </w:pPr>
      <w:r w:rsidRPr="004A65FB">
        <w:rPr>
          <w:rFonts w:hint="eastAsia"/>
          <w:b/>
          <w:sz w:val="32"/>
          <w:szCs w:val="32"/>
        </w:rPr>
        <w:t>前</w:t>
      </w:r>
      <w:r w:rsidRPr="004A65FB">
        <w:rPr>
          <w:rFonts w:hint="eastAsia"/>
          <w:b/>
          <w:sz w:val="32"/>
          <w:szCs w:val="32"/>
        </w:rPr>
        <w:t xml:space="preserve"> </w:t>
      </w:r>
      <w:r w:rsidR="00754921">
        <w:rPr>
          <w:b/>
          <w:sz w:val="32"/>
          <w:szCs w:val="32"/>
        </w:rPr>
        <w:t xml:space="preserve">  </w:t>
      </w:r>
      <w:r w:rsidRPr="004A65FB">
        <w:rPr>
          <w:rFonts w:hint="eastAsia"/>
          <w:b/>
          <w:sz w:val="32"/>
          <w:szCs w:val="32"/>
        </w:rPr>
        <w:t xml:space="preserve"> </w:t>
      </w:r>
      <w:r w:rsidRPr="004A65FB">
        <w:rPr>
          <w:rFonts w:hint="eastAsia"/>
          <w:b/>
          <w:sz w:val="32"/>
          <w:szCs w:val="32"/>
        </w:rPr>
        <w:t>言</w:t>
      </w:r>
    </w:p>
    <w:p w:rsidR="00E068E4" w:rsidRDefault="00E068E4" w:rsidP="00E068E4"/>
    <w:p w:rsidR="00E068E4" w:rsidRDefault="00E068E4" w:rsidP="00E068E4"/>
    <w:p w:rsidR="00E068E4" w:rsidRPr="004A65FB" w:rsidRDefault="00426DF4" w:rsidP="00E068E4">
      <w:pPr>
        <w:spacing w:line="480" w:lineRule="atLeast"/>
        <w:ind w:firstLineChars="200" w:firstLine="480"/>
        <w:rPr>
          <w:sz w:val="24"/>
          <w:szCs w:val="24"/>
        </w:rPr>
      </w:pPr>
      <w:r w:rsidRPr="004A65FB">
        <w:rPr>
          <w:sz w:val="24"/>
          <w:szCs w:val="24"/>
        </w:rPr>
        <w:t>中国联合网络通信有限公司</w:t>
      </w:r>
      <w:r w:rsidR="000938AF" w:rsidRPr="004A65FB">
        <w:rPr>
          <w:rFonts w:hint="eastAsia"/>
          <w:sz w:val="24"/>
          <w:szCs w:val="24"/>
        </w:rPr>
        <w:t>定州</w:t>
      </w:r>
      <w:r w:rsidRPr="004A65FB">
        <w:rPr>
          <w:sz w:val="24"/>
          <w:szCs w:val="24"/>
        </w:rPr>
        <w:t>市分公司</w:t>
      </w:r>
      <w:r w:rsidRPr="004A65FB">
        <w:rPr>
          <w:rFonts w:asciiTheme="minorEastAsia" w:hAnsiTheme="minorEastAsia"/>
          <w:sz w:val="24"/>
          <w:szCs w:val="24"/>
        </w:rPr>
        <w:t>(以下简称</w:t>
      </w:r>
      <w:r w:rsidRPr="004A65FB">
        <w:rPr>
          <w:rFonts w:asciiTheme="minorEastAsia" w:hAnsiTheme="minorEastAsia" w:hint="eastAsia"/>
          <w:sz w:val="24"/>
          <w:szCs w:val="24"/>
        </w:rPr>
        <w:t>“</w:t>
      </w:r>
      <w:r w:rsidR="000938AF" w:rsidRPr="004A65FB">
        <w:rPr>
          <w:rFonts w:asciiTheme="minorEastAsia" w:hAnsiTheme="minorEastAsia" w:hint="eastAsia"/>
          <w:sz w:val="24"/>
          <w:szCs w:val="24"/>
        </w:rPr>
        <w:t>定州</w:t>
      </w:r>
      <w:r w:rsidRPr="004A65FB">
        <w:rPr>
          <w:rFonts w:asciiTheme="minorEastAsia" w:hAnsiTheme="minorEastAsia"/>
          <w:sz w:val="24"/>
          <w:szCs w:val="24"/>
        </w:rPr>
        <w:t>联通”)是</w:t>
      </w:r>
      <w:r w:rsidRPr="004A65FB">
        <w:rPr>
          <w:sz w:val="24"/>
          <w:szCs w:val="24"/>
        </w:rPr>
        <w:t>中国联合网络通信有限公司</w:t>
      </w:r>
      <w:r w:rsidRPr="004A65FB">
        <w:rPr>
          <w:rFonts w:asciiTheme="minorEastAsia" w:hAnsiTheme="minorEastAsia"/>
          <w:sz w:val="24"/>
          <w:szCs w:val="24"/>
        </w:rPr>
        <w:t>在</w:t>
      </w:r>
      <w:r w:rsidR="000938AF" w:rsidRPr="004A65FB">
        <w:rPr>
          <w:rFonts w:asciiTheme="minorEastAsia" w:hAnsiTheme="minorEastAsia" w:hint="eastAsia"/>
          <w:sz w:val="24"/>
          <w:szCs w:val="24"/>
        </w:rPr>
        <w:t>定州</w:t>
      </w:r>
      <w:r w:rsidRPr="004A65FB">
        <w:rPr>
          <w:rFonts w:asciiTheme="minorEastAsia" w:hAnsiTheme="minorEastAsia" w:hint="eastAsia"/>
          <w:sz w:val="24"/>
          <w:szCs w:val="24"/>
        </w:rPr>
        <w:t>市</w:t>
      </w:r>
      <w:r w:rsidRPr="004A65FB">
        <w:rPr>
          <w:rFonts w:asciiTheme="minorEastAsia" w:hAnsiTheme="minorEastAsia"/>
          <w:sz w:val="24"/>
          <w:szCs w:val="24"/>
        </w:rPr>
        <w:t>内的分支机构，主要负责</w:t>
      </w:r>
      <w:r w:rsidR="005D69CF" w:rsidRPr="004A65FB">
        <w:rPr>
          <w:rFonts w:asciiTheme="minorEastAsia" w:hAnsiTheme="minorEastAsia" w:hint="eastAsia"/>
          <w:sz w:val="24"/>
          <w:szCs w:val="24"/>
        </w:rPr>
        <w:t>定州</w:t>
      </w:r>
      <w:r w:rsidRPr="004A65FB">
        <w:rPr>
          <w:rFonts w:asciiTheme="minorEastAsia" w:hAnsiTheme="minorEastAsia"/>
          <w:sz w:val="24"/>
          <w:szCs w:val="24"/>
        </w:rPr>
        <w:t>地区通信网络的建设和运营</w:t>
      </w:r>
      <w:r w:rsidRPr="004A65FB">
        <w:rPr>
          <w:rFonts w:asciiTheme="minorEastAsia" w:hAnsiTheme="minorEastAsia" w:hint="eastAsia"/>
          <w:sz w:val="24"/>
          <w:szCs w:val="24"/>
        </w:rPr>
        <w:t>，</w:t>
      </w:r>
      <w:r w:rsidRPr="004A65FB">
        <w:rPr>
          <w:rFonts w:asciiTheme="minorEastAsia" w:hAnsiTheme="minorEastAsia"/>
          <w:sz w:val="24"/>
          <w:szCs w:val="24"/>
        </w:rPr>
        <w:t>主要经营移动电话、固定电话、小灵通</w:t>
      </w:r>
      <w:r w:rsidRPr="004A65FB">
        <w:rPr>
          <w:sz w:val="24"/>
          <w:szCs w:val="24"/>
        </w:rPr>
        <w:t>、宽带和信息应用、信息内容、系统集成等通信和信息服务产品。</w:t>
      </w:r>
    </w:p>
    <w:p w:rsidR="00E068E4" w:rsidRPr="004A65FB" w:rsidRDefault="00426DF4" w:rsidP="00426DF4">
      <w:pPr>
        <w:spacing w:line="480" w:lineRule="atLeast"/>
        <w:ind w:firstLineChars="200" w:firstLine="480"/>
        <w:rPr>
          <w:sz w:val="24"/>
          <w:szCs w:val="24"/>
        </w:rPr>
      </w:pPr>
      <w:r w:rsidRPr="004A65FB">
        <w:rPr>
          <w:sz w:val="24"/>
          <w:szCs w:val="24"/>
        </w:rPr>
        <w:t>中国联合网络通信有限公司</w:t>
      </w:r>
      <w:r w:rsidR="00256522" w:rsidRPr="004A65FB">
        <w:rPr>
          <w:rFonts w:hint="eastAsia"/>
          <w:sz w:val="24"/>
          <w:szCs w:val="24"/>
        </w:rPr>
        <w:t>河北省分公司</w:t>
      </w:r>
      <w:r w:rsidR="00E068E4" w:rsidRPr="004A65FB">
        <w:rPr>
          <w:rFonts w:hint="eastAsia"/>
          <w:sz w:val="24"/>
          <w:szCs w:val="24"/>
        </w:rPr>
        <w:t>于</w:t>
      </w:r>
      <w:r w:rsidR="005D69CF" w:rsidRPr="004A65FB">
        <w:rPr>
          <w:rFonts w:hint="eastAsia"/>
          <w:sz w:val="24"/>
          <w:szCs w:val="24"/>
        </w:rPr>
        <w:t>2015</w:t>
      </w:r>
      <w:r w:rsidR="005D69CF" w:rsidRPr="004A65FB">
        <w:rPr>
          <w:rFonts w:hint="eastAsia"/>
          <w:sz w:val="24"/>
          <w:szCs w:val="24"/>
        </w:rPr>
        <w:t>年</w:t>
      </w:r>
      <w:r w:rsidR="005D69CF" w:rsidRPr="004A65FB">
        <w:rPr>
          <w:rFonts w:hint="eastAsia"/>
          <w:sz w:val="24"/>
          <w:szCs w:val="24"/>
        </w:rPr>
        <w:t>9</w:t>
      </w:r>
      <w:r w:rsidR="005D69CF" w:rsidRPr="004A65FB">
        <w:rPr>
          <w:rFonts w:hint="eastAsia"/>
          <w:sz w:val="24"/>
          <w:szCs w:val="24"/>
        </w:rPr>
        <w:t>月</w:t>
      </w:r>
      <w:r w:rsidR="00E068E4" w:rsidRPr="004A65FB">
        <w:rPr>
          <w:rFonts w:hint="eastAsia"/>
          <w:sz w:val="24"/>
          <w:szCs w:val="24"/>
        </w:rPr>
        <w:t>委托河北</w:t>
      </w:r>
      <w:proofErr w:type="gramStart"/>
      <w:r w:rsidR="00E068E4" w:rsidRPr="004A65FB">
        <w:rPr>
          <w:rFonts w:hint="eastAsia"/>
          <w:sz w:val="24"/>
          <w:szCs w:val="24"/>
        </w:rPr>
        <w:t>辐</w:t>
      </w:r>
      <w:proofErr w:type="gramEnd"/>
      <w:r w:rsidR="00E068E4" w:rsidRPr="004A65FB">
        <w:rPr>
          <w:rFonts w:hint="eastAsia"/>
          <w:sz w:val="24"/>
          <w:szCs w:val="24"/>
        </w:rPr>
        <w:t>和环境科技有限公司编制完成了《</w:t>
      </w:r>
      <w:r w:rsidR="000938AF" w:rsidRPr="004A65FB">
        <w:rPr>
          <w:rFonts w:hint="eastAsia"/>
          <w:sz w:val="24"/>
          <w:szCs w:val="24"/>
        </w:rPr>
        <w:t>中国联合网络通信有限公司定州市分公司</w:t>
      </w:r>
      <w:r w:rsidR="000938AF" w:rsidRPr="004A65FB">
        <w:rPr>
          <w:rFonts w:hint="eastAsia"/>
          <w:sz w:val="24"/>
          <w:szCs w:val="24"/>
        </w:rPr>
        <w:t>2014</w:t>
      </w:r>
      <w:r w:rsidR="000938AF" w:rsidRPr="004A65FB">
        <w:rPr>
          <w:rFonts w:hint="eastAsia"/>
          <w:sz w:val="24"/>
          <w:szCs w:val="24"/>
        </w:rPr>
        <w:t>年</w:t>
      </w:r>
      <w:r w:rsidR="000938AF" w:rsidRPr="004A65FB">
        <w:rPr>
          <w:rFonts w:hint="eastAsia"/>
          <w:sz w:val="24"/>
          <w:szCs w:val="24"/>
        </w:rPr>
        <w:t>WCDMA</w:t>
      </w:r>
      <w:r w:rsidR="000938AF" w:rsidRPr="004A65FB">
        <w:rPr>
          <w:rFonts w:hint="eastAsia"/>
          <w:sz w:val="24"/>
          <w:szCs w:val="24"/>
        </w:rPr>
        <w:t>无线网工程</w:t>
      </w:r>
      <w:r w:rsidR="00E068E4" w:rsidRPr="004A65FB">
        <w:rPr>
          <w:rFonts w:hint="eastAsia"/>
          <w:sz w:val="24"/>
          <w:szCs w:val="24"/>
        </w:rPr>
        <w:t>环境影响报告</w:t>
      </w:r>
      <w:r w:rsidR="008C4981" w:rsidRPr="004A65FB">
        <w:rPr>
          <w:rFonts w:hint="eastAsia"/>
          <w:sz w:val="24"/>
          <w:szCs w:val="24"/>
        </w:rPr>
        <w:t>表</w:t>
      </w:r>
      <w:r w:rsidR="00E068E4" w:rsidRPr="004A65FB">
        <w:rPr>
          <w:rFonts w:hint="eastAsia"/>
          <w:sz w:val="24"/>
          <w:szCs w:val="24"/>
        </w:rPr>
        <w:t>》，</w:t>
      </w:r>
      <w:r w:rsidR="00052989" w:rsidRPr="004A65FB">
        <w:rPr>
          <w:rFonts w:hint="eastAsia"/>
          <w:sz w:val="24"/>
          <w:szCs w:val="24"/>
        </w:rPr>
        <w:t>2015</w:t>
      </w:r>
      <w:r w:rsidR="00052989" w:rsidRPr="004A65FB">
        <w:rPr>
          <w:rFonts w:hint="eastAsia"/>
          <w:sz w:val="24"/>
          <w:szCs w:val="24"/>
        </w:rPr>
        <w:t>年</w:t>
      </w:r>
      <w:r w:rsidR="00052989" w:rsidRPr="004A65FB">
        <w:rPr>
          <w:rFonts w:hint="eastAsia"/>
          <w:sz w:val="24"/>
          <w:szCs w:val="24"/>
        </w:rPr>
        <w:t>12</w:t>
      </w:r>
      <w:r w:rsidR="00052989" w:rsidRPr="004A65FB">
        <w:rPr>
          <w:rFonts w:hint="eastAsia"/>
          <w:sz w:val="24"/>
          <w:szCs w:val="24"/>
        </w:rPr>
        <w:t>月</w:t>
      </w:r>
      <w:r w:rsidR="00052989" w:rsidRPr="004A65FB">
        <w:rPr>
          <w:rFonts w:hint="eastAsia"/>
          <w:sz w:val="24"/>
          <w:szCs w:val="24"/>
        </w:rPr>
        <w:t>22</w:t>
      </w:r>
      <w:r w:rsidR="00052989" w:rsidRPr="004A65FB">
        <w:rPr>
          <w:rFonts w:hint="eastAsia"/>
          <w:sz w:val="24"/>
          <w:szCs w:val="24"/>
        </w:rPr>
        <w:t>日</w:t>
      </w:r>
      <w:r w:rsidR="005D69CF" w:rsidRPr="004A65FB">
        <w:rPr>
          <w:rFonts w:hint="eastAsia"/>
          <w:sz w:val="24"/>
          <w:szCs w:val="24"/>
        </w:rPr>
        <w:t>定州</w:t>
      </w:r>
      <w:r w:rsidR="00E068E4" w:rsidRPr="004A65FB">
        <w:rPr>
          <w:rFonts w:hint="eastAsia"/>
          <w:sz w:val="24"/>
          <w:szCs w:val="24"/>
        </w:rPr>
        <w:t>市环境保护局以</w:t>
      </w:r>
      <w:r w:rsidR="005D69CF" w:rsidRPr="004A65FB">
        <w:rPr>
          <w:rFonts w:hint="eastAsia"/>
          <w:sz w:val="24"/>
          <w:szCs w:val="24"/>
        </w:rPr>
        <w:t>定</w:t>
      </w:r>
      <w:r w:rsidR="00E068E4" w:rsidRPr="004A65FB">
        <w:rPr>
          <w:rFonts w:hint="eastAsia"/>
          <w:sz w:val="24"/>
          <w:szCs w:val="24"/>
        </w:rPr>
        <w:t>环</w:t>
      </w:r>
      <w:proofErr w:type="gramStart"/>
      <w:r w:rsidR="00E068E4" w:rsidRPr="004A65FB">
        <w:rPr>
          <w:rFonts w:hint="eastAsia"/>
          <w:sz w:val="24"/>
          <w:szCs w:val="24"/>
        </w:rPr>
        <w:t>辐</w:t>
      </w:r>
      <w:proofErr w:type="gramEnd"/>
      <w:r w:rsidR="005E30E6" w:rsidRPr="004A65FB">
        <w:rPr>
          <w:rFonts w:hint="eastAsia"/>
          <w:sz w:val="24"/>
          <w:szCs w:val="24"/>
        </w:rPr>
        <w:t>表</w:t>
      </w:r>
      <w:r w:rsidR="00256522" w:rsidRPr="004A65FB">
        <w:rPr>
          <w:sz w:val="24"/>
          <w:szCs w:val="24"/>
        </w:rPr>
        <w:t>（</w:t>
      </w:r>
      <w:r w:rsidR="00256522" w:rsidRPr="004A65FB">
        <w:rPr>
          <w:rFonts w:hint="eastAsia"/>
          <w:sz w:val="24"/>
          <w:szCs w:val="24"/>
        </w:rPr>
        <w:t>201</w:t>
      </w:r>
      <w:r w:rsidR="005E30E6" w:rsidRPr="004A65FB">
        <w:rPr>
          <w:sz w:val="24"/>
          <w:szCs w:val="24"/>
        </w:rPr>
        <w:t>5</w:t>
      </w:r>
      <w:r w:rsidR="00256522" w:rsidRPr="004A65FB">
        <w:rPr>
          <w:sz w:val="24"/>
          <w:szCs w:val="24"/>
        </w:rPr>
        <w:t>）</w:t>
      </w:r>
      <w:r w:rsidR="0004662B" w:rsidRPr="004A65FB">
        <w:rPr>
          <w:sz w:val="24"/>
          <w:szCs w:val="24"/>
        </w:rPr>
        <w:t>3</w:t>
      </w:r>
      <w:r w:rsidR="00E068E4" w:rsidRPr="004A65FB">
        <w:rPr>
          <w:rFonts w:hint="eastAsia"/>
          <w:sz w:val="24"/>
          <w:szCs w:val="24"/>
        </w:rPr>
        <w:t>号对</w:t>
      </w:r>
      <w:r w:rsidR="00256522" w:rsidRPr="004A65FB">
        <w:rPr>
          <w:rFonts w:hint="eastAsia"/>
          <w:sz w:val="24"/>
          <w:szCs w:val="24"/>
        </w:rPr>
        <w:t>此环</w:t>
      </w:r>
      <w:proofErr w:type="gramStart"/>
      <w:r w:rsidR="00256522" w:rsidRPr="004A65FB">
        <w:rPr>
          <w:rFonts w:hint="eastAsia"/>
          <w:sz w:val="24"/>
          <w:szCs w:val="24"/>
        </w:rPr>
        <w:t>评</w:t>
      </w:r>
      <w:r w:rsidR="00256522" w:rsidRPr="004A65FB">
        <w:rPr>
          <w:sz w:val="24"/>
          <w:szCs w:val="24"/>
        </w:rPr>
        <w:t>文件</w:t>
      </w:r>
      <w:proofErr w:type="gramEnd"/>
      <w:r w:rsidR="00E068E4" w:rsidRPr="004A65FB">
        <w:rPr>
          <w:rFonts w:hint="eastAsia"/>
          <w:sz w:val="24"/>
          <w:szCs w:val="24"/>
        </w:rPr>
        <w:t>予以审批。</w:t>
      </w:r>
    </w:p>
    <w:p w:rsidR="00E068E4" w:rsidRPr="004A65FB" w:rsidRDefault="00E068E4" w:rsidP="00426DF4">
      <w:pPr>
        <w:spacing w:line="480" w:lineRule="atLeast"/>
        <w:ind w:firstLineChars="200" w:firstLine="480"/>
        <w:rPr>
          <w:sz w:val="24"/>
          <w:szCs w:val="24"/>
        </w:rPr>
      </w:pPr>
      <w:r w:rsidRPr="004A65FB">
        <w:rPr>
          <w:rFonts w:hint="eastAsia"/>
          <w:sz w:val="24"/>
          <w:szCs w:val="24"/>
        </w:rPr>
        <w:t>根据《建设项目环境保护管理条例》（国务院第</w:t>
      </w:r>
      <w:r w:rsidRPr="004A65FB">
        <w:rPr>
          <w:rFonts w:hint="eastAsia"/>
          <w:sz w:val="24"/>
          <w:szCs w:val="24"/>
        </w:rPr>
        <w:t>253</w:t>
      </w:r>
      <w:r w:rsidRPr="004A65FB">
        <w:rPr>
          <w:rFonts w:hint="eastAsia"/>
          <w:sz w:val="24"/>
          <w:szCs w:val="24"/>
        </w:rPr>
        <w:t>号令）、《电磁辐射环境保护管理办法》（国家环保局第</w:t>
      </w:r>
      <w:r w:rsidRPr="004A65FB">
        <w:rPr>
          <w:rFonts w:hint="eastAsia"/>
          <w:sz w:val="24"/>
          <w:szCs w:val="24"/>
        </w:rPr>
        <w:t>18</w:t>
      </w:r>
      <w:r w:rsidRPr="004A65FB">
        <w:rPr>
          <w:rFonts w:hint="eastAsia"/>
          <w:sz w:val="24"/>
          <w:szCs w:val="24"/>
        </w:rPr>
        <w:t>号令）、《建设项目竣工环境保护验收管理办法》（国家环保总局第</w:t>
      </w:r>
      <w:r w:rsidRPr="004A65FB">
        <w:rPr>
          <w:rFonts w:hint="eastAsia"/>
          <w:sz w:val="24"/>
          <w:szCs w:val="24"/>
        </w:rPr>
        <w:t>13</w:t>
      </w:r>
      <w:r w:rsidRPr="004A65FB">
        <w:rPr>
          <w:rFonts w:hint="eastAsia"/>
          <w:sz w:val="24"/>
          <w:szCs w:val="24"/>
        </w:rPr>
        <w:t>号令）等法律、法规要求，</w:t>
      </w:r>
      <w:r w:rsidR="005D69CF" w:rsidRPr="004A65FB">
        <w:rPr>
          <w:rFonts w:hint="eastAsia"/>
          <w:sz w:val="24"/>
          <w:szCs w:val="24"/>
        </w:rPr>
        <w:t>定州</w:t>
      </w:r>
      <w:r w:rsidR="00426DF4" w:rsidRPr="004A65FB">
        <w:rPr>
          <w:rFonts w:hint="eastAsia"/>
          <w:sz w:val="24"/>
          <w:szCs w:val="24"/>
        </w:rPr>
        <w:t>联通</w:t>
      </w:r>
      <w:r w:rsidRPr="004A65FB">
        <w:rPr>
          <w:rFonts w:hint="eastAsia"/>
          <w:sz w:val="24"/>
          <w:szCs w:val="24"/>
        </w:rPr>
        <w:t>委托我站对其</w:t>
      </w:r>
      <w:r w:rsidR="005D69CF" w:rsidRPr="004A65FB">
        <w:rPr>
          <w:rFonts w:hint="eastAsia"/>
          <w:sz w:val="24"/>
          <w:szCs w:val="24"/>
        </w:rPr>
        <w:t>2014</w:t>
      </w:r>
      <w:r w:rsidR="005D69CF" w:rsidRPr="004A65FB">
        <w:rPr>
          <w:rFonts w:hint="eastAsia"/>
          <w:sz w:val="24"/>
          <w:szCs w:val="24"/>
        </w:rPr>
        <w:t>年</w:t>
      </w:r>
      <w:r w:rsidR="005D69CF" w:rsidRPr="004A65FB">
        <w:rPr>
          <w:rFonts w:hint="eastAsia"/>
          <w:sz w:val="24"/>
          <w:szCs w:val="24"/>
        </w:rPr>
        <w:t>WCDMA</w:t>
      </w:r>
      <w:r w:rsidR="005D69CF" w:rsidRPr="004A65FB">
        <w:rPr>
          <w:rFonts w:hint="eastAsia"/>
          <w:sz w:val="24"/>
          <w:szCs w:val="24"/>
        </w:rPr>
        <w:t>无线网工程</w:t>
      </w:r>
      <w:r w:rsidRPr="004A65FB">
        <w:rPr>
          <w:rFonts w:hint="eastAsia"/>
          <w:sz w:val="24"/>
          <w:szCs w:val="24"/>
        </w:rPr>
        <w:t>中已运行的</w:t>
      </w:r>
      <w:r w:rsidR="005D69CF" w:rsidRPr="004A65FB">
        <w:rPr>
          <w:sz w:val="24"/>
          <w:szCs w:val="24"/>
        </w:rPr>
        <w:t>8</w:t>
      </w:r>
      <w:r w:rsidRPr="004A65FB">
        <w:rPr>
          <w:rFonts w:hint="eastAsia"/>
          <w:sz w:val="24"/>
          <w:szCs w:val="24"/>
        </w:rPr>
        <w:t>个基站进行了竣工环境保护验收监测。在验收监测和现场检查的基础上，我站编制完成了《</w:t>
      </w:r>
      <w:r w:rsidR="005D69CF" w:rsidRPr="004A65FB">
        <w:rPr>
          <w:rFonts w:hint="eastAsia"/>
          <w:sz w:val="24"/>
          <w:szCs w:val="24"/>
        </w:rPr>
        <w:t>中国联合网络通信有限公司定州市分公司</w:t>
      </w:r>
      <w:r w:rsidR="005D69CF" w:rsidRPr="004A65FB">
        <w:rPr>
          <w:rFonts w:hint="eastAsia"/>
          <w:sz w:val="24"/>
          <w:szCs w:val="24"/>
        </w:rPr>
        <w:t>2014</w:t>
      </w:r>
      <w:r w:rsidR="005D69CF" w:rsidRPr="004A65FB">
        <w:rPr>
          <w:rFonts w:hint="eastAsia"/>
          <w:sz w:val="24"/>
          <w:szCs w:val="24"/>
        </w:rPr>
        <w:t>年</w:t>
      </w:r>
      <w:r w:rsidR="005D69CF" w:rsidRPr="004A65FB">
        <w:rPr>
          <w:rFonts w:hint="eastAsia"/>
          <w:sz w:val="24"/>
          <w:szCs w:val="24"/>
        </w:rPr>
        <w:t>WCDMA</w:t>
      </w:r>
      <w:r w:rsidR="005D69CF" w:rsidRPr="004A65FB">
        <w:rPr>
          <w:rFonts w:hint="eastAsia"/>
          <w:sz w:val="24"/>
          <w:szCs w:val="24"/>
        </w:rPr>
        <w:t>无线网工程</w:t>
      </w:r>
      <w:r w:rsidRPr="004A65FB">
        <w:rPr>
          <w:rFonts w:hint="eastAsia"/>
          <w:sz w:val="24"/>
          <w:szCs w:val="24"/>
        </w:rPr>
        <w:t>竣工环境保护验收监测报告》。</w:t>
      </w:r>
    </w:p>
    <w:p w:rsidR="00F70E48" w:rsidRPr="005D69CF" w:rsidRDefault="00F70E48" w:rsidP="00E068E4">
      <w:pPr>
        <w:spacing w:line="480" w:lineRule="atLeast"/>
        <w:ind w:firstLineChars="200" w:firstLine="420"/>
        <w:rPr>
          <w:szCs w:val="21"/>
        </w:rPr>
        <w:sectPr w:rsidR="00F70E48" w:rsidRPr="005D69CF">
          <w:pgSz w:w="11906" w:h="16838"/>
          <w:pgMar w:top="1440" w:right="1800" w:bottom="1440" w:left="1800" w:header="851" w:footer="992" w:gutter="0"/>
          <w:cols w:space="425"/>
          <w:docGrid w:type="lines" w:linePitch="312"/>
        </w:sectPr>
      </w:pPr>
    </w:p>
    <w:sdt>
      <w:sdtPr>
        <w:rPr>
          <w:rFonts w:asciiTheme="minorHAnsi" w:eastAsiaTheme="minorEastAsia" w:hAnsiTheme="minorHAnsi" w:cstheme="minorBidi"/>
          <w:color w:val="auto"/>
          <w:kern w:val="2"/>
          <w:sz w:val="21"/>
          <w:szCs w:val="22"/>
          <w:lang w:val="zh-CN"/>
        </w:rPr>
        <w:id w:val="-1361431434"/>
        <w:docPartObj>
          <w:docPartGallery w:val="Table of Contents"/>
          <w:docPartUnique/>
        </w:docPartObj>
      </w:sdtPr>
      <w:sdtEndPr>
        <w:rPr>
          <w:b/>
          <w:bCs/>
          <w:sz w:val="24"/>
          <w:szCs w:val="24"/>
        </w:rPr>
      </w:sdtEndPr>
      <w:sdtContent>
        <w:p w:rsidR="00F70E48" w:rsidRDefault="00F70E48" w:rsidP="00F70E48">
          <w:pPr>
            <w:pStyle w:val="TOC"/>
            <w:jc w:val="center"/>
            <w:rPr>
              <w:b/>
              <w:color w:val="auto"/>
              <w:lang w:val="zh-CN"/>
            </w:rPr>
          </w:pPr>
          <w:r w:rsidRPr="00F70E48">
            <w:rPr>
              <w:b/>
              <w:color w:val="auto"/>
              <w:lang w:val="zh-CN"/>
            </w:rPr>
            <w:t>目</w:t>
          </w:r>
          <w:r>
            <w:rPr>
              <w:rFonts w:hint="eastAsia"/>
              <w:b/>
              <w:color w:val="auto"/>
              <w:lang w:val="zh-CN"/>
            </w:rPr>
            <w:t xml:space="preserve">   </w:t>
          </w:r>
          <w:r w:rsidRPr="00F70E48">
            <w:rPr>
              <w:b/>
              <w:color w:val="auto"/>
              <w:lang w:val="zh-CN"/>
            </w:rPr>
            <w:t>录</w:t>
          </w:r>
        </w:p>
        <w:p w:rsidR="00F70E48" w:rsidRPr="00F70E48" w:rsidRDefault="00F70E48" w:rsidP="00F70E48">
          <w:pPr>
            <w:rPr>
              <w:lang w:val="zh-CN"/>
            </w:rPr>
          </w:pPr>
        </w:p>
        <w:p w:rsidR="006C5D04" w:rsidRPr="004A65FB" w:rsidRDefault="00F70E48" w:rsidP="004A65FB">
          <w:pPr>
            <w:pStyle w:val="10"/>
            <w:tabs>
              <w:tab w:val="left" w:pos="420"/>
              <w:tab w:val="right" w:leader="dot" w:pos="8296"/>
            </w:tabs>
            <w:spacing w:line="360" w:lineRule="auto"/>
            <w:rPr>
              <w:noProof/>
              <w:sz w:val="24"/>
              <w:szCs w:val="24"/>
            </w:rPr>
          </w:pPr>
          <w:r w:rsidRPr="004A65FB">
            <w:rPr>
              <w:sz w:val="24"/>
              <w:szCs w:val="24"/>
            </w:rPr>
            <w:fldChar w:fldCharType="begin"/>
          </w:r>
          <w:r w:rsidRPr="004A65FB">
            <w:rPr>
              <w:sz w:val="24"/>
              <w:szCs w:val="24"/>
            </w:rPr>
            <w:instrText xml:space="preserve"> TOC \o "1-3" \h \z \u </w:instrText>
          </w:r>
          <w:r w:rsidRPr="004A65FB">
            <w:rPr>
              <w:sz w:val="24"/>
              <w:szCs w:val="24"/>
            </w:rPr>
            <w:fldChar w:fldCharType="separate"/>
          </w:r>
          <w:hyperlink w:anchor="_Toc448136534" w:history="1">
            <w:r w:rsidR="006C5D04" w:rsidRPr="004A65FB">
              <w:rPr>
                <w:rStyle w:val="a4"/>
                <w:rFonts w:eastAsia="宋体"/>
                <w:noProof/>
                <w:sz w:val="24"/>
                <w:szCs w:val="24"/>
              </w:rPr>
              <w:t>1.</w:t>
            </w:r>
            <w:r w:rsidR="006C5D04" w:rsidRPr="004A65FB">
              <w:rPr>
                <w:noProof/>
                <w:sz w:val="24"/>
                <w:szCs w:val="24"/>
              </w:rPr>
              <w:tab/>
            </w:r>
            <w:r w:rsidR="006C5D04" w:rsidRPr="004A65FB">
              <w:rPr>
                <w:rStyle w:val="a4"/>
                <w:rFonts w:hint="eastAsia"/>
                <w:noProof/>
                <w:sz w:val="24"/>
                <w:szCs w:val="24"/>
              </w:rPr>
              <w:t>总论</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_Toc448136534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35" w:history="1">
            <w:r w:rsidR="006C5D04" w:rsidRPr="004A65FB">
              <w:rPr>
                <w:rStyle w:val="a4"/>
                <w:noProof/>
                <w:sz w:val="24"/>
                <w:szCs w:val="24"/>
              </w:rPr>
              <w:t>1.1</w:t>
            </w:r>
            <w:r w:rsidR="006C5D04" w:rsidRPr="004A65FB">
              <w:rPr>
                <w:noProof/>
                <w:sz w:val="24"/>
                <w:szCs w:val="24"/>
              </w:rPr>
              <w:tab/>
            </w:r>
            <w:r w:rsidR="006C5D04" w:rsidRPr="004A65FB">
              <w:rPr>
                <w:rStyle w:val="a4"/>
                <w:rFonts w:hint="eastAsia"/>
                <w:noProof/>
                <w:sz w:val="24"/>
                <w:szCs w:val="24"/>
              </w:rPr>
              <w:t>验收监测目的及原则</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_Toc448136535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36" w:history="1">
            <w:r w:rsidR="006C5D04" w:rsidRPr="004A65FB">
              <w:rPr>
                <w:rStyle w:val="a4"/>
                <w:noProof/>
                <w:sz w:val="24"/>
                <w:szCs w:val="24"/>
              </w:rPr>
              <w:t>1.1.1</w:t>
            </w:r>
            <w:r w:rsidR="006C5D04" w:rsidRPr="004A65FB">
              <w:rPr>
                <w:noProof/>
                <w:sz w:val="24"/>
                <w:szCs w:val="24"/>
              </w:rPr>
              <w:tab/>
            </w:r>
            <w:r w:rsidR="006C5D04" w:rsidRPr="004A65FB">
              <w:rPr>
                <w:rStyle w:val="a4"/>
                <w:rFonts w:hint="eastAsia"/>
                <w:noProof/>
                <w:sz w:val="24"/>
                <w:szCs w:val="24"/>
              </w:rPr>
              <w:t>验收监测目的</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_Toc448136536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37" w:history="1">
            <w:r w:rsidR="006C5D04" w:rsidRPr="004A65FB">
              <w:rPr>
                <w:rStyle w:val="a4"/>
                <w:noProof/>
                <w:sz w:val="24"/>
                <w:szCs w:val="24"/>
              </w:rPr>
              <w:t>1.1.2</w:t>
            </w:r>
            <w:r w:rsidR="006C5D04" w:rsidRPr="004A65FB">
              <w:rPr>
                <w:noProof/>
                <w:sz w:val="24"/>
                <w:szCs w:val="24"/>
              </w:rPr>
              <w:tab/>
            </w:r>
            <w:r w:rsidR="006C5D04" w:rsidRPr="004A65FB">
              <w:rPr>
                <w:rStyle w:val="a4"/>
                <w:rFonts w:hint="eastAsia"/>
                <w:noProof/>
                <w:sz w:val="24"/>
                <w:szCs w:val="24"/>
              </w:rPr>
              <w:t>验收监测原则</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_Toc448136537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38" w:history="1">
            <w:r w:rsidR="006C5D04" w:rsidRPr="004A65FB">
              <w:rPr>
                <w:rStyle w:val="a4"/>
                <w:noProof/>
                <w:sz w:val="24"/>
                <w:szCs w:val="24"/>
              </w:rPr>
              <w:t>1.2</w:t>
            </w:r>
            <w:r w:rsidR="006C5D04" w:rsidRPr="004A65FB">
              <w:rPr>
                <w:noProof/>
                <w:sz w:val="24"/>
                <w:szCs w:val="24"/>
              </w:rPr>
              <w:tab/>
            </w:r>
            <w:r w:rsidR="006C5D04" w:rsidRPr="004A65FB">
              <w:rPr>
                <w:rStyle w:val="a4"/>
                <w:rFonts w:hint="eastAsia"/>
                <w:noProof/>
                <w:sz w:val="24"/>
                <w:szCs w:val="24"/>
              </w:rPr>
              <w:t>编制依据</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_Toc448136538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39" w:history="1">
            <w:r w:rsidR="006C5D04" w:rsidRPr="004A65FB">
              <w:rPr>
                <w:rStyle w:val="a4"/>
                <w:noProof/>
                <w:sz w:val="24"/>
                <w:szCs w:val="24"/>
              </w:rPr>
              <w:t>1.2.1</w:t>
            </w:r>
            <w:r w:rsidR="006C5D04" w:rsidRPr="004A65FB">
              <w:rPr>
                <w:noProof/>
                <w:sz w:val="24"/>
                <w:szCs w:val="24"/>
              </w:rPr>
              <w:tab/>
            </w:r>
            <w:r w:rsidR="006C5D04" w:rsidRPr="004A65FB">
              <w:rPr>
                <w:rStyle w:val="a4"/>
                <w:rFonts w:hint="eastAsia"/>
                <w:noProof/>
                <w:sz w:val="24"/>
                <w:szCs w:val="24"/>
              </w:rPr>
              <w:t>法规标准</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_Toc448136539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40" w:history="1">
            <w:r w:rsidR="006C5D04" w:rsidRPr="004A65FB">
              <w:rPr>
                <w:rStyle w:val="a4"/>
                <w:noProof/>
                <w:sz w:val="24"/>
                <w:szCs w:val="24"/>
              </w:rPr>
              <w:t>1.2.2</w:t>
            </w:r>
            <w:r w:rsidR="006C5D04" w:rsidRPr="004A65FB">
              <w:rPr>
                <w:noProof/>
                <w:sz w:val="24"/>
                <w:szCs w:val="24"/>
              </w:rPr>
              <w:tab/>
            </w:r>
            <w:r w:rsidR="006C5D04" w:rsidRPr="004A65FB">
              <w:rPr>
                <w:rStyle w:val="a4"/>
                <w:rFonts w:hint="eastAsia"/>
                <w:noProof/>
                <w:sz w:val="24"/>
                <w:szCs w:val="24"/>
              </w:rPr>
              <w:t>环评报告及批复文件</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_Toc448136540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2</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41" w:history="1">
            <w:r w:rsidR="006C5D04" w:rsidRPr="004A65FB">
              <w:rPr>
                <w:rStyle w:val="a4"/>
                <w:noProof/>
                <w:sz w:val="24"/>
                <w:szCs w:val="24"/>
              </w:rPr>
              <w:t>1.3</w:t>
            </w:r>
            <w:r w:rsidR="006C5D04" w:rsidRPr="004A65FB">
              <w:rPr>
                <w:noProof/>
                <w:sz w:val="24"/>
                <w:szCs w:val="24"/>
              </w:rPr>
              <w:tab/>
            </w:r>
            <w:r w:rsidR="006C5D04" w:rsidRPr="004A65FB">
              <w:rPr>
                <w:rStyle w:val="a4"/>
                <w:rFonts w:hint="eastAsia"/>
                <w:noProof/>
                <w:sz w:val="24"/>
                <w:szCs w:val="24"/>
              </w:rPr>
              <w:t>验收监测方法</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_Toc448136541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2</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42" w:history="1">
            <w:r w:rsidR="006C5D04" w:rsidRPr="004A65FB">
              <w:rPr>
                <w:rStyle w:val="a4"/>
                <w:noProof/>
                <w:sz w:val="24"/>
                <w:szCs w:val="24"/>
              </w:rPr>
              <w:t>1.4</w:t>
            </w:r>
            <w:r w:rsidR="006C5D04" w:rsidRPr="004A65FB">
              <w:rPr>
                <w:noProof/>
                <w:sz w:val="24"/>
                <w:szCs w:val="24"/>
              </w:rPr>
              <w:tab/>
            </w:r>
            <w:r w:rsidR="006C5D04" w:rsidRPr="004A65FB">
              <w:rPr>
                <w:rStyle w:val="a4"/>
                <w:rFonts w:hint="eastAsia"/>
                <w:noProof/>
                <w:sz w:val="24"/>
                <w:szCs w:val="24"/>
              </w:rPr>
              <w:t>验收监测范围、项目和验收标准</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_Toc448136542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2</w:t>
            </w:r>
            <w:r w:rsidR="006C5D04" w:rsidRPr="004A65FB">
              <w:rPr>
                <w:noProof/>
                <w:webHidden/>
                <w:sz w:val="24"/>
                <w:szCs w:val="24"/>
              </w:rPr>
              <w:fldChar w:fldCharType="end"/>
            </w:r>
          </w:hyperlink>
        </w:p>
        <w:p w:rsidR="006C5D04" w:rsidRPr="004A65FB" w:rsidRDefault="00AC184E" w:rsidP="004A65FB">
          <w:pPr>
            <w:pStyle w:val="10"/>
            <w:tabs>
              <w:tab w:val="left" w:pos="420"/>
              <w:tab w:val="right" w:leader="dot" w:pos="8296"/>
            </w:tabs>
            <w:spacing w:line="360" w:lineRule="auto"/>
            <w:rPr>
              <w:noProof/>
              <w:sz w:val="24"/>
              <w:szCs w:val="24"/>
            </w:rPr>
          </w:pPr>
          <w:hyperlink w:anchor="_Toc448136543" w:history="1">
            <w:r w:rsidR="006C5D04" w:rsidRPr="004A65FB">
              <w:rPr>
                <w:rStyle w:val="a4"/>
                <w:rFonts w:eastAsia="宋体"/>
                <w:noProof/>
                <w:sz w:val="24"/>
                <w:szCs w:val="24"/>
              </w:rPr>
              <w:t>2.</w:t>
            </w:r>
            <w:r w:rsidR="006C5D04" w:rsidRPr="004A65FB">
              <w:rPr>
                <w:noProof/>
                <w:sz w:val="24"/>
                <w:szCs w:val="24"/>
              </w:rPr>
              <w:tab/>
            </w:r>
            <w:r w:rsidR="006C5D04" w:rsidRPr="004A65FB">
              <w:rPr>
                <w:rStyle w:val="a4"/>
                <w:rFonts w:hint="eastAsia"/>
                <w:noProof/>
                <w:sz w:val="24"/>
                <w:szCs w:val="24"/>
              </w:rPr>
              <w:t>项目概况</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_Toc448136543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4</w:t>
            </w:r>
            <w:r w:rsidR="006C5D04" w:rsidRPr="004A65FB">
              <w:rPr>
                <w:noProof/>
                <w:webHidden/>
                <w:sz w:val="24"/>
                <w:szCs w:val="24"/>
              </w:rPr>
              <w:fldChar w:fldCharType="end"/>
            </w:r>
          </w:hyperlink>
        </w:p>
        <w:p w:rsidR="006C5D04" w:rsidRPr="004A65FB" w:rsidRDefault="00AC184E" w:rsidP="004A65FB">
          <w:pPr>
            <w:pStyle w:val="10"/>
            <w:tabs>
              <w:tab w:val="left" w:pos="420"/>
              <w:tab w:val="right" w:leader="dot" w:pos="8296"/>
            </w:tabs>
            <w:spacing w:line="360" w:lineRule="auto"/>
            <w:rPr>
              <w:noProof/>
              <w:sz w:val="24"/>
              <w:szCs w:val="24"/>
            </w:rPr>
          </w:pPr>
          <w:hyperlink w:anchor="_Toc448136544" w:history="1">
            <w:r w:rsidR="006C5D04" w:rsidRPr="004A65FB">
              <w:rPr>
                <w:rStyle w:val="a4"/>
                <w:rFonts w:eastAsia="宋体"/>
                <w:noProof/>
                <w:sz w:val="24"/>
                <w:szCs w:val="24"/>
              </w:rPr>
              <w:t>3.</w:t>
            </w:r>
            <w:r w:rsidR="006C5D04" w:rsidRPr="004A65FB">
              <w:rPr>
                <w:noProof/>
                <w:sz w:val="24"/>
                <w:szCs w:val="24"/>
              </w:rPr>
              <w:tab/>
            </w:r>
            <w:r w:rsidR="006C5D04" w:rsidRPr="004A65FB">
              <w:rPr>
                <w:rStyle w:val="a4"/>
                <w:rFonts w:hint="eastAsia"/>
                <w:noProof/>
                <w:sz w:val="24"/>
                <w:szCs w:val="24"/>
              </w:rPr>
              <w:t>环境影响报告表结论及批复</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_Toc448136544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5</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45" w:history="1">
            <w:r w:rsidR="006C5D04" w:rsidRPr="004A65FB">
              <w:rPr>
                <w:rStyle w:val="a4"/>
                <w:noProof/>
                <w:sz w:val="24"/>
                <w:szCs w:val="24"/>
              </w:rPr>
              <w:t>3.1</w:t>
            </w:r>
            <w:r w:rsidR="006C5D04" w:rsidRPr="004A65FB">
              <w:rPr>
                <w:noProof/>
                <w:sz w:val="24"/>
                <w:szCs w:val="24"/>
              </w:rPr>
              <w:tab/>
            </w:r>
            <w:r w:rsidR="006C5D04" w:rsidRPr="004A65FB">
              <w:rPr>
                <w:rStyle w:val="a4"/>
                <w:rFonts w:hint="eastAsia"/>
                <w:noProof/>
                <w:sz w:val="24"/>
                <w:szCs w:val="24"/>
              </w:rPr>
              <w:t>环境影响报告表结论</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_Toc448136545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5</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52" w:history="1">
            <w:r w:rsidR="006C5D04" w:rsidRPr="004A65FB">
              <w:rPr>
                <w:rStyle w:val="a4"/>
                <w:noProof/>
                <w:sz w:val="24"/>
                <w:szCs w:val="24"/>
              </w:rPr>
              <w:t>3.2</w:t>
            </w:r>
            <w:r w:rsidR="006C5D04" w:rsidRPr="004A65FB">
              <w:rPr>
                <w:noProof/>
                <w:sz w:val="24"/>
                <w:szCs w:val="24"/>
              </w:rPr>
              <w:tab/>
            </w:r>
            <w:r w:rsidR="006C5D04" w:rsidRPr="004A65FB">
              <w:rPr>
                <w:rStyle w:val="a4"/>
                <w:rFonts w:hint="eastAsia"/>
                <w:noProof/>
                <w:sz w:val="24"/>
                <w:szCs w:val="24"/>
              </w:rPr>
              <w:t>环评批复</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_Toc448136552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6</w:t>
            </w:r>
            <w:r w:rsidR="006C5D04" w:rsidRPr="004A65FB">
              <w:rPr>
                <w:noProof/>
                <w:webHidden/>
                <w:sz w:val="24"/>
                <w:szCs w:val="24"/>
              </w:rPr>
              <w:fldChar w:fldCharType="end"/>
            </w:r>
          </w:hyperlink>
        </w:p>
        <w:p w:rsidR="006C5D04" w:rsidRPr="004A65FB" w:rsidRDefault="00AC184E" w:rsidP="004A65FB">
          <w:pPr>
            <w:pStyle w:val="10"/>
            <w:tabs>
              <w:tab w:val="left" w:pos="420"/>
              <w:tab w:val="right" w:leader="dot" w:pos="8296"/>
            </w:tabs>
            <w:spacing w:line="360" w:lineRule="auto"/>
            <w:rPr>
              <w:noProof/>
              <w:sz w:val="24"/>
              <w:szCs w:val="24"/>
            </w:rPr>
          </w:pPr>
          <w:hyperlink w:anchor="_Toc448136553" w:history="1">
            <w:r w:rsidR="006C5D04" w:rsidRPr="004A65FB">
              <w:rPr>
                <w:rStyle w:val="a4"/>
                <w:rFonts w:eastAsia="宋体"/>
                <w:noProof/>
                <w:sz w:val="24"/>
                <w:szCs w:val="24"/>
              </w:rPr>
              <w:t>4.</w:t>
            </w:r>
            <w:r w:rsidR="006C5D04" w:rsidRPr="004A65FB">
              <w:rPr>
                <w:noProof/>
                <w:sz w:val="24"/>
                <w:szCs w:val="24"/>
              </w:rPr>
              <w:tab/>
            </w:r>
            <w:r w:rsidR="006C5D04" w:rsidRPr="004A65FB">
              <w:rPr>
                <w:rStyle w:val="a4"/>
                <w:rFonts w:hint="eastAsia"/>
                <w:noProof/>
                <w:sz w:val="24"/>
                <w:szCs w:val="24"/>
              </w:rPr>
              <w:t>验收监测</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_Toc448136553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8</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54" w:history="1">
            <w:r w:rsidR="006C5D04" w:rsidRPr="004A65FB">
              <w:rPr>
                <w:rStyle w:val="a4"/>
                <w:noProof/>
                <w:sz w:val="24"/>
                <w:szCs w:val="24"/>
              </w:rPr>
              <w:t>4.1</w:t>
            </w:r>
            <w:r w:rsidR="006C5D04" w:rsidRPr="004A65FB">
              <w:rPr>
                <w:noProof/>
                <w:sz w:val="24"/>
                <w:szCs w:val="24"/>
              </w:rPr>
              <w:tab/>
            </w:r>
            <w:r w:rsidR="006C5D04" w:rsidRPr="004A65FB">
              <w:rPr>
                <w:rStyle w:val="a4"/>
                <w:rFonts w:hint="eastAsia"/>
                <w:noProof/>
                <w:sz w:val="24"/>
                <w:szCs w:val="24"/>
              </w:rPr>
              <w:t>验收监测选站原则</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_Toc448136554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8</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55" w:history="1">
            <w:r w:rsidR="006C5D04" w:rsidRPr="004A65FB">
              <w:rPr>
                <w:rStyle w:val="a4"/>
                <w:noProof/>
                <w:sz w:val="24"/>
                <w:szCs w:val="24"/>
              </w:rPr>
              <w:t>4.2</w:t>
            </w:r>
            <w:r w:rsidR="006C5D04" w:rsidRPr="004A65FB">
              <w:rPr>
                <w:noProof/>
                <w:sz w:val="24"/>
                <w:szCs w:val="24"/>
              </w:rPr>
              <w:tab/>
            </w:r>
            <w:r w:rsidR="006C5D04" w:rsidRPr="004A65FB">
              <w:rPr>
                <w:rStyle w:val="a4"/>
                <w:rFonts w:hint="eastAsia"/>
                <w:noProof/>
                <w:sz w:val="24"/>
                <w:szCs w:val="24"/>
              </w:rPr>
              <w:t>验收监测内容、方法</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_Toc448136555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8</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56" w:history="1">
            <w:r w:rsidR="006C5D04" w:rsidRPr="004A65FB">
              <w:rPr>
                <w:rStyle w:val="a4"/>
                <w:noProof/>
                <w:sz w:val="24"/>
                <w:szCs w:val="24"/>
              </w:rPr>
              <w:t>4.3</w:t>
            </w:r>
            <w:r w:rsidR="006C5D04" w:rsidRPr="004A65FB">
              <w:rPr>
                <w:noProof/>
                <w:sz w:val="24"/>
                <w:szCs w:val="24"/>
              </w:rPr>
              <w:tab/>
            </w:r>
            <w:r w:rsidR="006C5D04" w:rsidRPr="004A65FB">
              <w:rPr>
                <w:rStyle w:val="a4"/>
                <w:rFonts w:hint="eastAsia"/>
                <w:noProof/>
                <w:sz w:val="24"/>
                <w:szCs w:val="24"/>
              </w:rPr>
              <w:t>监测要求</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_Toc448136556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8</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57" w:history="1">
            <w:r w:rsidR="006C5D04" w:rsidRPr="004A65FB">
              <w:rPr>
                <w:rStyle w:val="a4"/>
                <w:noProof/>
                <w:sz w:val="24"/>
                <w:szCs w:val="24"/>
              </w:rPr>
              <w:t>4.4</w:t>
            </w:r>
            <w:r w:rsidR="006C5D04" w:rsidRPr="004A65FB">
              <w:rPr>
                <w:noProof/>
                <w:sz w:val="24"/>
                <w:szCs w:val="24"/>
              </w:rPr>
              <w:tab/>
            </w:r>
            <w:r w:rsidR="006C5D04" w:rsidRPr="004A65FB">
              <w:rPr>
                <w:rStyle w:val="a4"/>
                <w:rFonts w:hint="eastAsia"/>
                <w:noProof/>
                <w:sz w:val="24"/>
                <w:szCs w:val="24"/>
              </w:rPr>
              <w:t>验收监测质量保证</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_Toc448136557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9</w:t>
            </w:r>
            <w:r w:rsidR="006C5D04" w:rsidRPr="004A65FB">
              <w:rPr>
                <w:noProof/>
                <w:webHidden/>
                <w:sz w:val="24"/>
                <w:szCs w:val="24"/>
              </w:rPr>
              <w:fldChar w:fldCharType="end"/>
            </w:r>
          </w:hyperlink>
        </w:p>
        <w:p w:rsidR="006C5D04" w:rsidRPr="004A65FB" w:rsidRDefault="00AC184E" w:rsidP="004A65FB">
          <w:pPr>
            <w:pStyle w:val="20"/>
            <w:tabs>
              <w:tab w:val="left" w:pos="1050"/>
              <w:tab w:val="right" w:leader="dot" w:pos="8296"/>
            </w:tabs>
            <w:spacing w:line="360" w:lineRule="auto"/>
            <w:rPr>
              <w:noProof/>
              <w:sz w:val="24"/>
              <w:szCs w:val="24"/>
            </w:rPr>
          </w:pPr>
          <w:hyperlink w:anchor="_Toc448136558" w:history="1">
            <w:r w:rsidR="006C5D04" w:rsidRPr="004A65FB">
              <w:rPr>
                <w:rStyle w:val="a4"/>
                <w:noProof/>
                <w:sz w:val="24"/>
                <w:szCs w:val="24"/>
              </w:rPr>
              <w:t>4.5</w:t>
            </w:r>
            <w:r w:rsidR="006C5D04" w:rsidRPr="004A65FB">
              <w:rPr>
                <w:noProof/>
                <w:sz w:val="24"/>
                <w:szCs w:val="24"/>
              </w:rPr>
              <w:tab/>
            </w:r>
            <w:r w:rsidR="006C5D04" w:rsidRPr="004A65FB">
              <w:rPr>
                <w:rStyle w:val="a4"/>
                <w:rFonts w:hint="eastAsia"/>
                <w:noProof/>
                <w:sz w:val="24"/>
                <w:szCs w:val="24"/>
              </w:rPr>
              <w:t>验收监测结果</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_Toc448136558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9</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59" w:history="1">
            <w:r w:rsidR="006C5D04" w:rsidRPr="004A65FB">
              <w:rPr>
                <w:rStyle w:val="a4"/>
                <w:noProof/>
                <w:sz w:val="24"/>
                <w:szCs w:val="24"/>
              </w:rPr>
              <w:t>4.5.1</w:t>
            </w:r>
            <w:r w:rsidR="006C5D04" w:rsidRPr="004A65FB">
              <w:rPr>
                <w:noProof/>
                <w:sz w:val="24"/>
                <w:szCs w:val="24"/>
              </w:rPr>
              <w:tab/>
            </w:r>
            <w:r w:rsidR="006C5D04" w:rsidRPr="004A65FB">
              <w:rPr>
                <w:rStyle w:val="a4"/>
                <w:rFonts w:hint="eastAsia"/>
                <w:noProof/>
                <w:sz w:val="24"/>
                <w:szCs w:val="24"/>
              </w:rPr>
              <w:t>楼顶支架基站监测结果</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_Toc448136559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9</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60" w:history="1">
            <w:r w:rsidR="006C5D04" w:rsidRPr="004A65FB">
              <w:rPr>
                <w:rStyle w:val="a4"/>
                <w:noProof/>
                <w:sz w:val="24"/>
                <w:szCs w:val="24"/>
              </w:rPr>
              <w:t>4.5.2</w:t>
            </w:r>
            <w:r w:rsidR="006C5D04" w:rsidRPr="004A65FB">
              <w:rPr>
                <w:noProof/>
                <w:sz w:val="24"/>
                <w:szCs w:val="24"/>
              </w:rPr>
              <w:tab/>
            </w:r>
            <w:r w:rsidR="006C5D04" w:rsidRPr="004A65FB">
              <w:rPr>
                <w:rStyle w:val="a4"/>
                <w:rFonts w:hint="eastAsia"/>
                <w:noProof/>
                <w:sz w:val="24"/>
                <w:szCs w:val="24"/>
              </w:rPr>
              <w:t>地面塔基站监测结果</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_Toc448136560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14</w:t>
            </w:r>
            <w:r w:rsidR="006C5D04" w:rsidRPr="004A65FB">
              <w:rPr>
                <w:noProof/>
                <w:webHidden/>
                <w:sz w:val="24"/>
                <w:szCs w:val="24"/>
              </w:rPr>
              <w:fldChar w:fldCharType="end"/>
            </w:r>
          </w:hyperlink>
        </w:p>
        <w:p w:rsidR="006C5D04" w:rsidRPr="004A65FB" w:rsidRDefault="00AC184E" w:rsidP="004A65FB">
          <w:pPr>
            <w:pStyle w:val="30"/>
            <w:tabs>
              <w:tab w:val="left" w:pos="1680"/>
              <w:tab w:val="right" w:leader="dot" w:pos="8296"/>
            </w:tabs>
            <w:spacing w:line="360" w:lineRule="auto"/>
            <w:rPr>
              <w:noProof/>
              <w:sz w:val="24"/>
              <w:szCs w:val="24"/>
            </w:rPr>
          </w:pPr>
          <w:hyperlink w:anchor="_Toc448136561" w:history="1">
            <w:r w:rsidR="006C5D04" w:rsidRPr="004A65FB">
              <w:rPr>
                <w:rStyle w:val="a4"/>
                <w:noProof/>
                <w:sz w:val="24"/>
                <w:szCs w:val="24"/>
              </w:rPr>
              <w:t>4.5.3</w:t>
            </w:r>
            <w:r w:rsidR="006C5D04" w:rsidRPr="004A65FB">
              <w:rPr>
                <w:noProof/>
                <w:sz w:val="24"/>
                <w:szCs w:val="24"/>
              </w:rPr>
              <w:tab/>
            </w:r>
            <w:r w:rsidR="006C5D04" w:rsidRPr="004A65FB">
              <w:rPr>
                <w:rStyle w:val="a4"/>
                <w:rFonts w:hint="eastAsia"/>
                <w:noProof/>
                <w:sz w:val="24"/>
                <w:szCs w:val="24"/>
              </w:rPr>
              <w:t>监测结果分析</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_Toc448136561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17</w:t>
            </w:r>
            <w:r w:rsidR="006C5D04" w:rsidRPr="004A65FB">
              <w:rPr>
                <w:noProof/>
                <w:webHidden/>
                <w:sz w:val="24"/>
                <w:szCs w:val="24"/>
              </w:rPr>
              <w:fldChar w:fldCharType="end"/>
            </w:r>
          </w:hyperlink>
        </w:p>
        <w:p w:rsidR="006C5D04" w:rsidRPr="004A65FB" w:rsidRDefault="00AC184E" w:rsidP="004A65FB">
          <w:pPr>
            <w:pStyle w:val="10"/>
            <w:tabs>
              <w:tab w:val="left" w:pos="420"/>
              <w:tab w:val="right" w:leader="dot" w:pos="8296"/>
            </w:tabs>
            <w:spacing w:line="360" w:lineRule="auto"/>
            <w:rPr>
              <w:noProof/>
              <w:sz w:val="24"/>
              <w:szCs w:val="24"/>
            </w:rPr>
          </w:pPr>
          <w:hyperlink w:anchor="_Toc448136562" w:history="1">
            <w:r w:rsidR="006C5D04" w:rsidRPr="004A65FB">
              <w:rPr>
                <w:rStyle w:val="a4"/>
                <w:rFonts w:eastAsia="宋体"/>
                <w:noProof/>
                <w:sz w:val="24"/>
                <w:szCs w:val="24"/>
              </w:rPr>
              <w:t>5.</w:t>
            </w:r>
            <w:r w:rsidR="006C5D04" w:rsidRPr="004A65FB">
              <w:rPr>
                <w:noProof/>
                <w:sz w:val="24"/>
                <w:szCs w:val="24"/>
              </w:rPr>
              <w:tab/>
            </w:r>
            <w:r w:rsidR="006C5D04" w:rsidRPr="004A65FB">
              <w:rPr>
                <w:rStyle w:val="a4"/>
                <w:rFonts w:hint="eastAsia"/>
                <w:noProof/>
                <w:sz w:val="24"/>
                <w:szCs w:val="24"/>
              </w:rPr>
              <w:t>环境措施落实情况</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_Toc448136562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18</w:t>
            </w:r>
            <w:r w:rsidR="006C5D04" w:rsidRPr="004A65FB">
              <w:rPr>
                <w:noProof/>
                <w:webHidden/>
                <w:sz w:val="24"/>
                <w:szCs w:val="24"/>
              </w:rPr>
              <w:fldChar w:fldCharType="end"/>
            </w:r>
          </w:hyperlink>
        </w:p>
        <w:p w:rsidR="006C5D04" w:rsidRPr="004A65FB" w:rsidRDefault="00AC184E" w:rsidP="004A65FB">
          <w:pPr>
            <w:pStyle w:val="10"/>
            <w:tabs>
              <w:tab w:val="left" w:pos="420"/>
              <w:tab w:val="right" w:leader="dot" w:pos="8296"/>
            </w:tabs>
            <w:spacing w:line="360" w:lineRule="auto"/>
            <w:rPr>
              <w:noProof/>
              <w:sz w:val="24"/>
              <w:szCs w:val="24"/>
            </w:rPr>
          </w:pPr>
          <w:hyperlink w:anchor="_Toc448136563" w:history="1">
            <w:r w:rsidR="006C5D04" w:rsidRPr="004A65FB">
              <w:rPr>
                <w:rStyle w:val="a4"/>
                <w:rFonts w:eastAsia="宋体"/>
                <w:noProof/>
                <w:sz w:val="24"/>
                <w:szCs w:val="24"/>
              </w:rPr>
              <w:t>6.</w:t>
            </w:r>
            <w:r w:rsidR="006C5D04" w:rsidRPr="004A65FB">
              <w:rPr>
                <w:noProof/>
                <w:sz w:val="24"/>
                <w:szCs w:val="24"/>
              </w:rPr>
              <w:tab/>
            </w:r>
            <w:r w:rsidR="006C5D04" w:rsidRPr="004A65FB">
              <w:rPr>
                <w:rStyle w:val="a4"/>
                <w:rFonts w:hint="eastAsia"/>
                <w:noProof/>
                <w:sz w:val="24"/>
                <w:szCs w:val="24"/>
              </w:rPr>
              <w:t>验收监测结论</w:t>
            </w:r>
            <w:r w:rsidR="006C5D04" w:rsidRPr="004A65FB">
              <w:rPr>
                <w:noProof/>
                <w:webHidden/>
                <w:sz w:val="24"/>
                <w:szCs w:val="24"/>
              </w:rPr>
              <w:tab/>
            </w:r>
            <w:r w:rsidR="006C5D04" w:rsidRPr="004A65FB">
              <w:rPr>
                <w:noProof/>
                <w:webHidden/>
                <w:sz w:val="24"/>
                <w:szCs w:val="24"/>
              </w:rPr>
              <w:fldChar w:fldCharType="begin"/>
            </w:r>
            <w:r w:rsidR="006C5D04" w:rsidRPr="004A65FB">
              <w:rPr>
                <w:noProof/>
                <w:webHidden/>
                <w:sz w:val="24"/>
                <w:szCs w:val="24"/>
              </w:rPr>
              <w:instrText xml:space="preserve"> PAGEREF _Toc448136563 \h </w:instrText>
            </w:r>
            <w:r w:rsidR="006C5D04" w:rsidRPr="004A65FB">
              <w:rPr>
                <w:noProof/>
                <w:webHidden/>
                <w:sz w:val="24"/>
                <w:szCs w:val="24"/>
              </w:rPr>
            </w:r>
            <w:r w:rsidR="006C5D04" w:rsidRPr="004A65FB">
              <w:rPr>
                <w:noProof/>
                <w:webHidden/>
                <w:sz w:val="24"/>
                <w:szCs w:val="24"/>
              </w:rPr>
              <w:fldChar w:fldCharType="separate"/>
            </w:r>
            <w:r w:rsidR="00754921">
              <w:rPr>
                <w:noProof/>
                <w:webHidden/>
                <w:sz w:val="24"/>
                <w:szCs w:val="24"/>
              </w:rPr>
              <w:t>19</w:t>
            </w:r>
            <w:r w:rsidR="006C5D04" w:rsidRPr="004A65FB">
              <w:rPr>
                <w:noProof/>
                <w:webHidden/>
                <w:sz w:val="24"/>
                <w:szCs w:val="24"/>
              </w:rPr>
              <w:fldChar w:fldCharType="end"/>
            </w:r>
          </w:hyperlink>
        </w:p>
        <w:p w:rsidR="00F70E48" w:rsidRPr="004A65FB" w:rsidRDefault="00F70E48" w:rsidP="004A65FB">
          <w:pPr>
            <w:spacing w:line="360" w:lineRule="auto"/>
            <w:rPr>
              <w:sz w:val="24"/>
              <w:szCs w:val="24"/>
            </w:rPr>
          </w:pPr>
          <w:r w:rsidRPr="004A65FB">
            <w:rPr>
              <w:b/>
              <w:bCs/>
              <w:sz w:val="24"/>
              <w:szCs w:val="24"/>
              <w:lang w:val="zh-CN"/>
            </w:rPr>
            <w:fldChar w:fldCharType="end"/>
          </w:r>
        </w:p>
      </w:sdtContent>
    </w:sdt>
    <w:p w:rsidR="00F70E48" w:rsidRPr="004A65FB" w:rsidRDefault="00F70E48" w:rsidP="004A65FB">
      <w:pPr>
        <w:spacing w:line="360" w:lineRule="auto"/>
        <w:ind w:firstLineChars="200" w:firstLine="480"/>
        <w:rPr>
          <w:sz w:val="24"/>
          <w:szCs w:val="24"/>
        </w:rPr>
      </w:pPr>
    </w:p>
    <w:p w:rsidR="00E068E4" w:rsidRDefault="00E068E4" w:rsidP="00E068E4">
      <w:pPr>
        <w:sectPr w:rsidR="00E068E4">
          <w:pgSz w:w="11906" w:h="16838"/>
          <w:pgMar w:top="1440" w:right="1800" w:bottom="1440" w:left="1800" w:header="851" w:footer="992" w:gutter="0"/>
          <w:cols w:space="425"/>
          <w:docGrid w:type="lines" w:linePitch="312"/>
        </w:sectPr>
      </w:pPr>
    </w:p>
    <w:p w:rsidR="00E068E4" w:rsidRDefault="00663333" w:rsidP="00E068E4">
      <w:pPr>
        <w:pStyle w:val="1"/>
      </w:pPr>
      <w:bookmarkStart w:id="0" w:name="_Toc448136534"/>
      <w:r>
        <w:rPr>
          <w:rFonts w:hint="eastAsia"/>
        </w:rPr>
        <w:lastRenderedPageBreak/>
        <w:t xml:space="preserve"> </w:t>
      </w:r>
      <w:r w:rsidR="00E068E4">
        <w:rPr>
          <w:rFonts w:hint="eastAsia"/>
        </w:rPr>
        <w:t>总论</w:t>
      </w:r>
      <w:bookmarkEnd w:id="0"/>
    </w:p>
    <w:p w:rsidR="00E068E4" w:rsidRDefault="00663333" w:rsidP="00E068E4">
      <w:pPr>
        <w:pStyle w:val="2"/>
        <w:spacing w:before="156" w:after="156"/>
      </w:pPr>
      <w:bookmarkStart w:id="1" w:name="_Toc448136535"/>
      <w:r>
        <w:rPr>
          <w:rFonts w:hint="eastAsia"/>
        </w:rPr>
        <w:t xml:space="preserve"> </w:t>
      </w:r>
      <w:r w:rsidR="00E068E4">
        <w:rPr>
          <w:rFonts w:hint="eastAsia"/>
        </w:rPr>
        <w:t>验收监测目的及原则</w:t>
      </w:r>
      <w:bookmarkEnd w:id="1"/>
    </w:p>
    <w:p w:rsidR="00E068E4" w:rsidRDefault="00663333" w:rsidP="00663333">
      <w:pPr>
        <w:pStyle w:val="3"/>
      </w:pPr>
      <w:bookmarkStart w:id="2" w:name="_Toc448136536"/>
      <w:r>
        <w:rPr>
          <w:rFonts w:hint="eastAsia"/>
        </w:rPr>
        <w:t xml:space="preserve"> </w:t>
      </w:r>
      <w:r w:rsidR="00E068E4">
        <w:rPr>
          <w:rFonts w:hint="eastAsia"/>
        </w:rPr>
        <w:t>验收监测目的</w:t>
      </w:r>
      <w:bookmarkEnd w:id="2"/>
    </w:p>
    <w:p w:rsidR="00E068E4" w:rsidRPr="004A65FB" w:rsidRDefault="00E068E4" w:rsidP="00BA6BE4">
      <w:pPr>
        <w:pStyle w:val="a8"/>
        <w:numPr>
          <w:ilvl w:val="0"/>
          <w:numId w:val="8"/>
        </w:numPr>
        <w:spacing w:line="480" w:lineRule="atLeast"/>
        <w:ind w:left="0" w:firstLine="480"/>
        <w:rPr>
          <w:sz w:val="24"/>
          <w:szCs w:val="24"/>
        </w:rPr>
      </w:pPr>
      <w:r w:rsidRPr="004A65FB">
        <w:rPr>
          <w:rFonts w:hint="eastAsia"/>
          <w:sz w:val="24"/>
          <w:szCs w:val="24"/>
        </w:rPr>
        <w:t>调查工程在设计、施工和试运行阶段对设计文件和环境影响报告</w:t>
      </w:r>
      <w:r w:rsidR="007F3414">
        <w:rPr>
          <w:rFonts w:hint="eastAsia"/>
          <w:sz w:val="24"/>
          <w:szCs w:val="24"/>
        </w:rPr>
        <w:t>表</w:t>
      </w:r>
      <w:r w:rsidRPr="004A65FB">
        <w:rPr>
          <w:rFonts w:hint="eastAsia"/>
          <w:sz w:val="24"/>
          <w:szCs w:val="24"/>
        </w:rPr>
        <w:t>所提出环保措施的落实情况以及对环境影响报告</w:t>
      </w:r>
      <w:r w:rsidR="007F3414">
        <w:rPr>
          <w:rFonts w:hint="eastAsia"/>
          <w:sz w:val="24"/>
          <w:szCs w:val="24"/>
        </w:rPr>
        <w:t>表</w:t>
      </w:r>
      <w:r w:rsidRPr="004A65FB">
        <w:rPr>
          <w:rFonts w:hint="eastAsia"/>
          <w:sz w:val="24"/>
          <w:szCs w:val="24"/>
        </w:rPr>
        <w:t>审批文件要求的落实情况。</w:t>
      </w:r>
    </w:p>
    <w:p w:rsidR="00E068E4" w:rsidRPr="004A65FB" w:rsidRDefault="00E068E4" w:rsidP="00BA6BE4">
      <w:pPr>
        <w:pStyle w:val="a8"/>
        <w:numPr>
          <w:ilvl w:val="0"/>
          <w:numId w:val="8"/>
        </w:numPr>
        <w:spacing w:line="480" w:lineRule="atLeast"/>
        <w:ind w:left="0" w:firstLine="480"/>
        <w:rPr>
          <w:sz w:val="24"/>
          <w:szCs w:val="24"/>
        </w:rPr>
      </w:pPr>
      <w:r w:rsidRPr="004A65FB">
        <w:rPr>
          <w:rFonts w:hint="eastAsia"/>
          <w:sz w:val="24"/>
          <w:szCs w:val="24"/>
        </w:rPr>
        <w:t>重点调查工程对所在区域的电磁辐射环境影响情况以及工程已采取的污染控制措施，并通过对工程所在区域环境现状监测结果的评价，分析环境保护措施实施的有效性；针对工程已产生的实际环境问题及可能存在的潜在环境影响，提出切实可行的补救措施和建议。</w:t>
      </w:r>
    </w:p>
    <w:p w:rsidR="00E068E4" w:rsidRPr="004A65FB" w:rsidRDefault="00E068E4" w:rsidP="00BA6BE4">
      <w:pPr>
        <w:pStyle w:val="a8"/>
        <w:numPr>
          <w:ilvl w:val="0"/>
          <w:numId w:val="8"/>
        </w:numPr>
        <w:spacing w:line="480" w:lineRule="atLeast"/>
        <w:ind w:left="0" w:firstLine="480"/>
        <w:rPr>
          <w:sz w:val="24"/>
          <w:szCs w:val="24"/>
        </w:rPr>
      </w:pPr>
      <w:r w:rsidRPr="004A65FB">
        <w:rPr>
          <w:rFonts w:hint="eastAsia"/>
          <w:sz w:val="24"/>
          <w:szCs w:val="24"/>
        </w:rPr>
        <w:t>根据工程对环境影响的调查和监测结果，客观、公正地从技术上论证该工程是否符合工程竣工环境保护验收条件。</w:t>
      </w:r>
    </w:p>
    <w:p w:rsidR="00E068E4" w:rsidRDefault="00663333" w:rsidP="00663333">
      <w:pPr>
        <w:pStyle w:val="3"/>
      </w:pPr>
      <w:bookmarkStart w:id="3" w:name="_Toc448136537"/>
      <w:r>
        <w:rPr>
          <w:rFonts w:hint="eastAsia"/>
        </w:rPr>
        <w:t xml:space="preserve"> </w:t>
      </w:r>
      <w:r w:rsidR="00E068E4">
        <w:rPr>
          <w:rFonts w:hint="eastAsia"/>
        </w:rPr>
        <w:t>验收监测原则</w:t>
      </w:r>
      <w:bookmarkEnd w:id="3"/>
    </w:p>
    <w:p w:rsidR="00E068E4" w:rsidRPr="004A65FB" w:rsidRDefault="00E068E4" w:rsidP="00BA6BE4">
      <w:pPr>
        <w:pStyle w:val="a8"/>
        <w:numPr>
          <w:ilvl w:val="0"/>
          <w:numId w:val="10"/>
        </w:numPr>
        <w:spacing w:line="480" w:lineRule="atLeast"/>
        <w:ind w:firstLineChars="0"/>
        <w:rPr>
          <w:sz w:val="24"/>
          <w:szCs w:val="24"/>
        </w:rPr>
      </w:pPr>
      <w:r w:rsidRPr="004A65FB">
        <w:rPr>
          <w:rFonts w:hint="eastAsia"/>
          <w:sz w:val="24"/>
          <w:szCs w:val="24"/>
        </w:rPr>
        <w:t>认真贯彻执行相关的环境保护法律、法规及有关规定；</w:t>
      </w:r>
    </w:p>
    <w:p w:rsidR="00E068E4" w:rsidRPr="004A65FB" w:rsidRDefault="00E068E4" w:rsidP="00BA6BE4">
      <w:pPr>
        <w:pStyle w:val="a8"/>
        <w:numPr>
          <w:ilvl w:val="0"/>
          <w:numId w:val="10"/>
        </w:numPr>
        <w:spacing w:line="480" w:lineRule="atLeast"/>
        <w:ind w:firstLineChars="0"/>
        <w:rPr>
          <w:sz w:val="24"/>
          <w:szCs w:val="24"/>
        </w:rPr>
      </w:pPr>
      <w:r w:rsidRPr="004A65FB">
        <w:rPr>
          <w:rFonts w:hint="eastAsia"/>
          <w:sz w:val="24"/>
          <w:szCs w:val="24"/>
        </w:rPr>
        <w:t>坚持客观、公正、科学的原则；</w:t>
      </w:r>
    </w:p>
    <w:p w:rsidR="00E068E4" w:rsidRPr="004A65FB" w:rsidRDefault="00E068E4" w:rsidP="00BA6BE4">
      <w:pPr>
        <w:pStyle w:val="a8"/>
        <w:numPr>
          <w:ilvl w:val="0"/>
          <w:numId w:val="10"/>
        </w:numPr>
        <w:spacing w:line="480" w:lineRule="atLeast"/>
        <w:ind w:firstLineChars="0"/>
        <w:rPr>
          <w:sz w:val="24"/>
          <w:szCs w:val="24"/>
        </w:rPr>
      </w:pPr>
      <w:r w:rsidRPr="004A65FB">
        <w:rPr>
          <w:rFonts w:hint="eastAsia"/>
          <w:sz w:val="24"/>
          <w:szCs w:val="24"/>
        </w:rPr>
        <w:t>坚持充分利用已有资料、实地调查与现状监测相结合的原则。</w:t>
      </w:r>
    </w:p>
    <w:p w:rsidR="00E068E4" w:rsidRDefault="00663333" w:rsidP="00E068E4">
      <w:pPr>
        <w:pStyle w:val="2"/>
        <w:spacing w:before="156" w:after="156"/>
      </w:pPr>
      <w:bookmarkStart w:id="4" w:name="_Toc448136538"/>
      <w:r>
        <w:rPr>
          <w:rFonts w:hint="eastAsia"/>
        </w:rPr>
        <w:t xml:space="preserve"> </w:t>
      </w:r>
      <w:r w:rsidR="00E068E4">
        <w:rPr>
          <w:rFonts w:hint="eastAsia"/>
        </w:rPr>
        <w:t>编制依据</w:t>
      </w:r>
      <w:bookmarkEnd w:id="4"/>
    </w:p>
    <w:p w:rsidR="00E068E4" w:rsidRDefault="00663333" w:rsidP="00663333">
      <w:pPr>
        <w:pStyle w:val="3"/>
      </w:pPr>
      <w:bookmarkStart w:id="5" w:name="_Toc448136539"/>
      <w:r>
        <w:rPr>
          <w:rFonts w:hint="eastAsia"/>
        </w:rPr>
        <w:t xml:space="preserve"> </w:t>
      </w:r>
      <w:r w:rsidR="00E068E4">
        <w:rPr>
          <w:rFonts w:hint="eastAsia"/>
        </w:rPr>
        <w:t>法规标准</w:t>
      </w:r>
      <w:bookmarkEnd w:id="5"/>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《中华人民共和国环境保护法》（</w:t>
      </w:r>
      <w:r w:rsidRPr="004A65FB">
        <w:rPr>
          <w:rFonts w:hint="eastAsia"/>
          <w:sz w:val="24"/>
          <w:szCs w:val="24"/>
        </w:rPr>
        <w:t>2015.1.1</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《中华人民共和国环境影响评价法》（</w:t>
      </w:r>
      <w:r w:rsidRPr="004A65FB">
        <w:rPr>
          <w:rFonts w:hint="eastAsia"/>
          <w:sz w:val="24"/>
          <w:szCs w:val="24"/>
        </w:rPr>
        <w:t>2003.09.01</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《建设项目环境保护管理条例》（国务院令第</w:t>
      </w:r>
      <w:r w:rsidRPr="004A65FB">
        <w:rPr>
          <w:rFonts w:hint="eastAsia"/>
          <w:sz w:val="24"/>
          <w:szCs w:val="24"/>
        </w:rPr>
        <w:t>253</w:t>
      </w:r>
      <w:r w:rsidRPr="004A65FB">
        <w:rPr>
          <w:rFonts w:hint="eastAsia"/>
          <w:sz w:val="24"/>
          <w:szCs w:val="24"/>
        </w:rPr>
        <w:t>号，</w:t>
      </w:r>
      <w:r w:rsidRPr="004A65FB">
        <w:rPr>
          <w:rFonts w:hint="eastAsia"/>
          <w:sz w:val="24"/>
          <w:szCs w:val="24"/>
        </w:rPr>
        <w:t>1998.11.29</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《建设项目竣工环境保护验收管理办法》</w:t>
      </w:r>
      <w:r w:rsidR="008C4981" w:rsidRPr="004A65FB">
        <w:rPr>
          <w:rFonts w:hint="eastAsia"/>
          <w:sz w:val="24"/>
          <w:szCs w:val="24"/>
        </w:rPr>
        <w:t>（</w:t>
      </w:r>
      <w:r w:rsidRPr="004A65FB">
        <w:rPr>
          <w:rFonts w:hint="eastAsia"/>
          <w:sz w:val="24"/>
          <w:szCs w:val="24"/>
        </w:rPr>
        <w:t>国家环保总局第</w:t>
      </w:r>
      <w:r w:rsidRPr="004A65FB">
        <w:rPr>
          <w:rFonts w:hint="eastAsia"/>
          <w:sz w:val="24"/>
          <w:szCs w:val="24"/>
        </w:rPr>
        <w:t>13</w:t>
      </w:r>
      <w:r w:rsidRPr="004A65FB">
        <w:rPr>
          <w:rFonts w:hint="eastAsia"/>
          <w:sz w:val="24"/>
          <w:szCs w:val="24"/>
        </w:rPr>
        <w:t>号令，</w:t>
      </w:r>
      <w:r w:rsidRPr="004A65FB">
        <w:rPr>
          <w:rFonts w:hint="eastAsia"/>
          <w:sz w:val="24"/>
          <w:szCs w:val="24"/>
        </w:rPr>
        <w:t>2001.12.27</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《关于建设项目环境保护设施竣工验收监测管理有关问题的通知》（环发〔</w:t>
      </w:r>
      <w:r w:rsidRPr="004A65FB">
        <w:rPr>
          <w:rFonts w:hint="eastAsia"/>
          <w:sz w:val="24"/>
          <w:szCs w:val="24"/>
        </w:rPr>
        <w:t>2000</w:t>
      </w:r>
      <w:r w:rsidRPr="004A65FB">
        <w:rPr>
          <w:rFonts w:hint="eastAsia"/>
          <w:sz w:val="24"/>
          <w:szCs w:val="24"/>
        </w:rPr>
        <w:t>〕</w:t>
      </w:r>
      <w:r w:rsidRPr="004A65FB">
        <w:rPr>
          <w:rFonts w:hint="eastAsia"/>
          <w:sz w:val="24"/>
          <w:szCs w:val="24"/>
        </w:rPr>
        <w:t>38</w:t>
      </w:r>
      <w:r w:rsidRPr="004A65FB">
        <w:rPr>
          <w:rFonts w:hint="eastAsia"/>
          <w:sz w:val="24"/>
          <w:szCs w:val="24"/>
        </w:rPr>
        <w:t>号，国家环保总局，</w:t>
      </w:r>
      <w:r w:rsidRPr="004A65FB">
        <w:rPr>
          <w:rFonts w:hint="eastAsia"/>
          <w:sz w:val="24"/>
          <w:szCs w:val="24"/>
        </w:rPr>
        <w:t>2000.02.22</w:t>
      </w:r>
      <w:r w:rsidRPr="004A65FB">
        <w:rPr>
          <w:rFonts w:hint="eastAsia"/>
          <w:sz w:val="24"/>
          <w:szCs w:val="24"/>
        </w:rPr>
        <w:t>）；</w:t>
      </w:r>
    </w:p>
    <w:p w:rsidR="00052989" w:rsidRPr="004A65FB" w:rsidRDefault="00052989" w:rsidP="00052989">
      <w:pPr>
        <w:pStyle w:val="a8"/>
        <w:numPr>
          <w:ilvl w:val="0"/>
          <w:numId w:val="12"/>
        </w:numPr>
        <w:spacing w:line="480" w:lineRule="atLeast"/>
        <w:ind w:left="0" w:firstLine="480"/>
        <w:rPr>
          <w:sz w:val="24"/>
          <w:szCs w:val="24"/>
        </w:rPr>
      </w:pPr>
      <w:r w:rsidRPr="004A65FB">
        <w:rPr>
          <w:rFonts w:hint="eastAsia"/>
          <w:sz w:val="24"/>
          <w:szCs w:val="24"/>
        </w:rPr>
        <w:t>《关于电磁辐射建设项目环境管理有关问题的复函》（国家环保总局，</w:t>
      </w:r>
      <w:proofErr w:type="gramStart"/>
      <w:r w:rsidRPr="004A65FB">
        <w:rPr>
          <w:rFonts w:hint="eastAsia"/>
          <w:sz w:val="24"/>
          <w:szCs w:val="24"/>
        </w:rPr>
        <w:t>环函</w:t>
      </w:r>
      <w:proofErr w:type="gramEnd"/>
      <w:r w:rsidRPr="004A65FB">
        <w:rPr>
          <w:rFonts w:hint="eastAsia"/>
          <w:sz w:val="24"/>
          <w:szCs w:val="24"/>
        </w:rPr>
        <w:t>[</w:t>
      </w:r>
      <w:r w:rsidRPr="004A65FB">
        <w:rPr>
          <w:sz w:val="24"/>
          <w:szCs w:val="24"/>
        </w:rPr>
        <w:t>2003</w:t>
      </w:r>
      <w:r w:rsidRPr="004A65FB">
        <w:rPr>
          <w:rFonts w:hint="eastAsia"/>
          <w:sz w:val="24"/>
          <w:szCs w:val="24"/>
        </w:rPr>
        <w:t>]</w:t>
      </w:r>
      <w:r w:rsidRPr="004A65FB">
        <w:rPr>
          <w:sz w:val="24"/>
          <w:szCs w:val="24"/>
        </w:rPr>
        <w:t>75</w:t>
      </w:r>
      <w:r w:rsidRPr="004A65FB">
        <w:rPr>
          <w:sz w:val="24"/>
          <w:szCs w:val="24"/>
        </w:rPr>
        <w:t>号</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lastRenderedPageBreak/>
        <w:t>《电磁辐射环境保护管理办法》（国家环保局第</w:t>
      </w:r>
      <w:r w:rsidRPr="004A65FB">
        <w:rPr>
          <w:rFonts w:hint="eastAsia"/>
          <w:sz w:val="24"/>
          <w:szCs w:val="24"/>
        </w:rPr>
        <w:t>18</w:t>
      </w:r>
      <w:r w:rsidRPr="004A65FB">
        <w:rPr>
          <w:rFonts w:hint="eastAsia"/>
          <w:sz w:val="24"/>
          <w:szCs w:val="24"/>
        </w:rPr>
        <w:t>号令，</w:t>
      </w:r>
      <w:r w:rsidRPr="004A65FB">
        <w:rPr>
          <w:rFonts w:hint="eastAsia"/>
          <w:sz w:val="24"/>
          <w:szCs w:val="24"/>
        </w:rPr>
        <w:t>1997.03.25</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《辐射环境保护管理导则</w:t>
      </w:r>
      <w:r w:rsidRPr="004A65FB">
        <w:rPr>
          <w:rFonts w:hint="eastAsia"/>
          <w:sz w:val="24"/>
          <w:szCs w:val="24"/>
        </w:rPr>
        <w:t>-</w:t>
      </w:r>
      <w:r w:rsidRPr="004A65FB">
        <w:rPr>
          <w:rFonts w:hint="eastAsia"/>
          <w:sz w:val="24"/>
          <w:szCs w:val="24"/>
        </w:rPr>
        <w:t>电磁辐射环境影响评价方法与标准》</w:t>
      </w:r>
      <w:r w:rsidRPr="004A65FB">
        <w:rPr>
          <w:rFonts w:hint="eastAsia"/>
          <w:sz w:val="24"/>
          <w:szCs w:val="24"/>
        </w:rPr>
        <w:t>(HJ/T10.3</w:t>
      </w:r>
      <w:r w:rsidR="00052989" w:rsidRPr="004A65FB">
        <w:rPr>
          <w:rFonts w:hint="eastAsia"/>
          <w:sz w:val="24"/>
          <w:szCs w:val="24"/>
        </w:rPr>
        <w:t>-</w:t>
      </w:r>
      <w:r w:rsidRPr="004A65FB">
        <w:rPr>
          <w:rFonts w:hint="eastAsia"/>
          <w:sz w:val="24"/>
          <w:szCs w:val="24"/>
        </w:rPr>
        <w:t>1996)</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《电磁环境控制限值》（</w:t>
      </w:r>
      <w:r w:rsidRPr="004A65FB">
        <w:rPr>
          <w:rFonts w:hint="eastAsia"/>
          <w:sz w:val="24"/>
          <w:szCs w:val="24"/>
        </w:rPr>
        <w:t>GB 8702-2014</w:t>
      </w:r>
      <w:r w:rsidRPr="004A65FB">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《河北省辐射污染防治条例》（</w:t>
      </w:r>
      <w:r w:rsidRPr="004A65FB">
        <w:rPr>
          <w:rFonts w:hint="eastAsia"/>
          <w:sz w:val="24"/>
          <w:szCs w:val="24"/>
        </w:rPr>
        <w:t>2013</w:t>
      </w:r>
      <w:r w:rsidRPr="004A65FB">
        <w:rPr>
          <w:rFonts w:hint="eastAsia"/>
          <w:sz w:val="24"/>
          <w:szCs w:val="24"/>
        </w:rPr>
        <w:t>年</w:t>
      </w:r>
      <w:r w:rsidRPr="004A65FB">
        <w:rPr>
          <w:rFonts w:hint="eastAsia"/>
          <w:sz w:val="24"/>
          <w:szCs w:val="24"/>
        </w:rPr>
        <w:t>12</w:t>
      </w:r>
      <w:r w:rsidRPr="004A65FB">
        <w:rPr>
          <w:rFonts w:hint="eastAsia"/>
          <w:sz w:val="24"/>
          <w:szCs w:val="24"/>
        </w:rPr>
        <w:t>月</w:t>
      </w:r>
      <w:r w:rsidRPr="004A65FB">
        <w:rPr>
          <w:rFonts w:hint="eastAsia"/>
          <w:sz w:val="24"/>
          <w:szCs w:val="24"/>
        </w:rPr>
        <w:t>1</w:t>
      </w:r>
      <w:r w:rsidRPr="004A65FB">
        <w:rPr>
          <w:rFonts w:hint="eastAsia"/>
          <w:sz w:val="24"/>
          <w:szCs w:val="24"/>
        </w:rPr>
        <w:t>日）</w:t>
      </w:r>
      <w:r w:rsidR="008C60CA">
        <w:rPr>
          <w:rFonts w:hint="eastAsia"/>
          <w:sz w:val="24"/>
          <w:szCs w:val="24"/>
        </w:rPr>
        <w:t>；</w:t>
      </w:r>
    </w:p>
    <w:p w:rsidR="00E068E4" w:rsidRPr="004A65FB" w:rsidRDefault="00E068E4" w:rsidP="00BA6BE4">
      <w:pPr>
        <w:pStyle w:val="a8"/>
        <w:numPr>
          <w:ilvl w:val="0"/>
          <w:numId w:val="12"/>
        </w:numPr>
        <w:spacing w:line="480" w:lineRule="atLeast"/>
        <w:ind w:left="0" w:firstLine="480"/>
        <w:rPr>
          <w:sz w:val="24"/>
          <w:szCs w:val="24"/>
        </w:rPr>
      </w:pPr>
      <w:r w:rsidRPr="004A65FB">
        <w:rPr>
          <w:rFonts w:hint="eastAsia"/>
          <w:sz w:val="24"/>
          <w:szCs w:val="24"/>
        </w:rPr>
        <w:t>《辐射环境保护管理导则－电磁辐射监测仪器和方法》（</w:t>
      </w:r>
      <w:r w:rsidRPr="004A65FB">
        <w:rPr>
          <w:rFonts w:hint="eastAsia"/>
          <w:sz w:val="24"/>
          <w:szCs w:val="24"/>
        </w:rPr>
        <w:t>HJ/T10.2-1996</w:t>
      </w:r>
      <w:r w:rsidRPr="004A65FB">
        <w:rPr>
          <w:rFonts w:hint="eastAsia"/>
          <w:sz w:val="24"/>
          <w:szCs w:val="24"/>
        </w:rPr>
        <w:t>）；</w:t>
      </w:r>
    </w:p>
    <w:p w:rsidR="00E068E4" w:rsidRPr="004A65FB" w:rsidRDefault="00E068E4" w:rsidP="004A65FB">
      <w:pPr>
        <w:pStyle w:val="a8"/>
        <w:numPr>
          <w:ilvl w:val="0"/>
          <w:numId w:val="12"/>
        </w:numPr>
        <w:spacing w:line="480" w:lineRule="atLeast"/>
        <w:ind w:left="851" w:firstLineChars="0"/>
        <w:rPr>
          <w:sz w:val="24"/>
          <w:szCs w:val="24"/>
        </w:rPr>
      </w:pPr>
      <w:r w:rsidRPr="004A65FB">
        <w:rPr>
          <w:rFonts w:hint="eastAsia"/>
          <w:sz w:val="24"/>
          <w:szCs w:val="24"/>
        </w:rPr>
        <w:t>《移动通信基站电磁辐射环境监测方法（试行）》</w:t>
      </w:r>
      <w:r w:rsidR="00052989" w:rsidRPr="004A65FB">
        <w:rPr>
          <w:rFonts w:asciiTheme="minorEastAsia" w:hAnsiTheme="minorEastAsia" w:hint="eastAsia"/>
          <w:sz w:val="24"/>
          <w:szCs w:val="24"/>
        </w:rPr>
        <w:t>（环发[2007]114号）</w:t>
      </w:r>
      <w:r w:rsidRPr="004A65FB">
        <w:rPr>
          <w:rFonts w:hint="eastAsia"/>
          <w:sz w:val="24"/>
          <w:szCs w:val="24"/>
        </w:rPr>
        <w:t>。</w:t>
      </w:r>
    </w:p>
    <w:p w:rsidR="00E068E4" w:rsidRDefault="00663333" w:rsidP="00663333">
      <w:pPr>
        <w:pStyle w:val="3"/>
      </w:pPr>
      <w:bookmarkStart w:id="6" w:name="_Toc448136540"/>
      <w:r>
        <w:rPr>
          <w:rFonts w:hint="eastAsia"/>
        </w:rPr>
        <w:t xml:space="preserve"> </w:t>
      </w:r>
      <w:r w:rsidR="00E068E4">
        <w:rPr>
          <w:rFonts w:hint="eastAsia"/>
        </w:rPr>
        <w:t>环</w:t>
      </w:r>
      <w:proofErr w:type="gramStart"/>
      <w:r w:rsidR="00E068E4">
        <w:rPr>
          <w:rFonts w:hint="eastAsia"/>
        </w:rPr>
        <w:t>评报告</w:t>
      </w:r>
      <w:proofErr w:type="gramEnd"/>
      <w:r w:rsidR="00E068E4">
        <w:rPr>
          <w:rFonts w:hint="eastAsia"/>
        </w:rPr>
        <w:t>及批复文件</w:t>
      </w:r>
      <w:bookmarkEnd w:id="6"/>
    </w:p>
    <w:p w:rsidR="00E068E4" w:rsidRDefault="00663333" w:rsidP="00E068E4">
      <w:pPr>
        <w:pStyle w:val="4"/>
        <w:spacing w:before="156" w:after="156"/>
      </w:pPr>
      <w:r>
        <w:rPr>
          <w:rFonts w:hint="eastAsia"/>
        </w:rPr>
        <w:t xml:space="preserve"> </w:t>
      </w:r>
      <w:r w:rsidR="00E068E4">
        <w:rPr>
          <w:rFonts w:hint="eastAsia"/>
        </w:rPr>
        <w:t>环评报告</w:t>
      </w:r>
    </w:p>
    <w:p w:rsidR="00E068E4" w:rsidRPr="004A65FB" w:rsidRDefault="00E068E4" w:rsidP="00E068E4">
      <w:pPr>
        <w:spacing w:line="480" w:lineRule="atLeast"/>
        <w:ind w:firstLineChars="200" w:firstLine="480"/>
        <w:rPr>
          <w:sz w:val="24"/>
          <w:szCs w:val="24"/>
        </w:rPr>
      </w:pPr>
      <w:r w:rsidRPr="004A65FB">
        <w:rPr>
          <w:rFonts w:hint="eastAsia"/>
          <w:sz w:val="24"/>
          <w:szCs w:val="24"/>
        </w:rPr>
        <w:t>《</w:t>
      </w:r>
      <w:r w:rsidR="008C4981" w:rsidRPr="004A65FB">
        <w:rPr>
          <w:rFonts w:hint="eastAsia"/>
          <w:sz w:val="24"/>
          <w:szCs w:val="24"/>
        </w:rPr>
        <w:t>中国联合网络通信有限公司定州市分公司</w:t>
      </w:r>
      <w:r w:rsidR="008C4981" w:rsidRPr="004A65FB">
        <w:rPr>
          <w:rFonts w:hint="eastAsia"/>
          <w:sz w:val="24"/>
          <w:szCs w:val="24"/>
        </w:rPr>
        <w:t>2014</w:t>
      </w:r>
      <w:r w:rsidR="008C4981" w:rsidRPr="004A65FB">
        <w:rPr>
          <w:rFonts w:hint="eastAsia"/>
          <w:sz w:val="24"/>
          <w:szCs w:val="24"/>
        </w:rPr>
        <w:t>年</w:t>
      </w:r>
      <w:r w:rsidR="008C4981" w:rsidRPr="004A65FB">
        <w:rPr>
          <w:rFonts w:hint="eastAsia"/>
          <w:sz w:val="24"/>
          <w:szCs w:val="24"/>
        </w:rPr>
        <w:t>WCDMA</w:t>
      </w:r>
      <w:r w:rsidR="008C4981" w:rsidRPr="004A65FB">
        <w:rPr>
          <w:rFonts w:hint="eastAsia"/>
          <w:sz w:val="24"/>
          <w:szCs w:val="24"/>
        </w:rPr>
        <w:t>无线网工程环境影响报告表</w:t>
      </w:r>
      <w:r w:rsidRPr="004A65FB">
        <w:rPr>
          <w:rFonts w:hint="eastAsia"/>
          <w:sz w:val="24"/>
          <w:szCs w:val="24"/>
        </w:rPr>
        <w:t>》（河北</w:t>
      </w:r>
      <w:proofErr w:type="gramStart"/>
      <w:r w:rsidRPr="004A65FB">
        <w:rPr>
          <w:rFonts w:hint="eastAsia"/>
          <w:sz w:val="24"/>
          <w:szCs w:val="24"/>
        </w:rPr>
        <w:t>辐</w:t>
      </w:r>
      <w:proofErr w:type="gramEnd"/>
      <w:r w:rsidRPr="004A65FB">
        <w:rPr>
          <w:rFonts w:hint="eastAsia"/>
          <w:sz w:val="24"/>
          <w:szCs w:val="24"/>
        </w:rPr>
        <w:t>和环境科技有限公司，</w:t>
      </w:r>
      <w:r w:rsidRPr="004A65FB">
        <w:rPr>
          <w:rFonts w:hint="eastAsia"/>
          <w:sz w:val="24"/>
          <w:szCs w:val="24"/>
        </w:rPr>
        <w:t>201</w:t>
      </w:r>
      <w:r w:rsidR="008C72C7" w:rsidRPr="004A65FB">
        <w:rPr>
          <w:sz w:val="24"/>
          <w:szCs w:val="24"/>
        </w:rPr>
        <w:t>5</w:t>
      </w:r>
      <w:r w:rsidRPr="004A65FB">
        <w:rPr>
          <w:rFonts w:hint="eastAsia"/>
          <w:sz w:val="24"/>
          <w:szCs w:val="24"/>
        </w:rPr>
        <w:t>年</w:t>
      </w:r>
      <w:r w:rsidRPr="004A65FB">
        <w:rPr>
          <w:rFonts w:hint="eastAsia"/>
          <w:sz w:val="24"/>
          <w:szCs w:val="24"/>
        </w:rPr>
        <w:t>9</w:t>
      </w:r>
      <w:r w:rsidRPr="004A65FB">
        <w:rPr>
          <w:rFonts w:hint="eastAsia"/>
          <w:sz w:val="24"/>
          <w:szCs w:val="24"/>
        </w:rPr>
        <w:t>月）；</w:t>
      </w:r>
    </w:p>
    <w:p w:rsidR="00E068E4" w:rsidRDefault="00663333" w:rsidP="00E068E4">
      <w:pPr>
        <w:pStyle w:val="4"/>
        <w:spacing w:before="156" w:after="156"/>
      </w:pPr>
      <w:r>
        <w:rPr>
          <w:rFonts w:hint="eastAsia"/>
        </w:rPr>
        <w:t xml:space="preserve"> </w:t>
      </w:r>
      <w:r w:rsidR="00E068E4">
        <w:rPr>
          <w:rFonts w:hint="eastAsia"/>
        </w:rPr>
        <w:t>批复文件</w:t>
      </w:r>
    </w:p>
    <w:p w:rsidR="00E068E4" w:rsidRPr="004A65FB" w:rsidRDefault="00E068E4" w:rsidP="00E068E4">
      <w:pPr>
        <w:spacing w:line="480" w:lineRule="atLeast"/>
        <w:ind w:firstLineChars="200" w:firstLine="480"/>
        <w:rPr>
          <w:sz w:val="24"/>
          <w:szCs w:val="24"/>
        </w:rPr>
      </w:pPr>
      <w:r w:rsidRPr="004A65FB">
        <w:rPr>
          <w:rFonts w:hint="eastAsia"/>
          <w:sz w:val="24"/>
          <w:szCs w:val="24"/>
        </w:rPr>
        <w:t>《</w:t>
      </w:r>
      <w:r w:rsidR="005E30E6" w:rsidRPr="004A65FB">
        <w:rPr>
          <w:rFonts w:hint="eastAsia"/>
          <w:sz w:val="24"/>
          <w:szCs w:val="24"/>
        </w:rPr>
        <w:t>审批意见</w:t>
      </w:r>
      <w:r w:rsidRPr="004A65FB">
        <w:rPr>
          <w:rFonts w:hint="eastAsia"/>
          <w:sz w:val="24"/>
          <w:szCs w:val="24"/>
        </w:rPr>
        <w:t>》（</w:t>
      </w:r>
      <w:r w:rsidR="00CE6D7A" w:rsidRPr="004A65FB">
        <w:rPr>
          <w:rFonts w:hint="eastAsia"/>
          <w:sz w:val="24"/>
          <w:szCs w:val="24"/>
        </w:rPr>
        <w:t>定</w:t>
      </w:r>
      <w:r w:rsidRPr="004A65FB">
        <w:rPr>
          <w:rFonts w:hint="eastAsia"/>
          <w:sz w:val="24"/>
          <w:szCs w:val="24"/>
        </w:rPr>
        <w:t>环</w:t>
      </w:r>
      <w:proofErr w:type="gramStart"/>
      <w:r w:rsidRPr="004A65FB">
        <w:rPr>
          <w:rFonts w:hint="eastAsia"/>
          <w:sz w:val="24"/>
          <w:szCs w:val="24"/>
        </w:rPr>
        <w:t>辐</w:t>
      </w:r>
      <w:proofErr w:type="gramEnd"/>
      <w:r w:rsidR="005E30E6" w:rsidRPr="004A65FB">
        <w:rPr>
          <w:rFonts w:hint="eastAsia"/>
          <w:sz w:val="24"/>
          <w:szCs w:val="24"/>
        </w:rPr>
        <w:t>表</w:t>
      </w:r>
      <w:r w:rsidR="00256522" w:rsidRPr="004A65FB">
        <w:rPr>
          <w:rFonts w:hint="eastAsia"/>
          <w:sz w:val="24"/>
          <w:szCs w:val="24"/>
        </w:rPr>
        <w:t>（</w:t>
      </w:r>
      <w:r w:rsidR="00256522" w:rsidRPr="004A65FB">
        <w:rPr>
          <w:rFonts w:hint="eastAsia"/>
          <w:sz w:val="24"/>
          <w:szCs w:val="24"/>
        </w:rPr>
        <w:t>201</w:t>
      </w:r>
      <w:r w:rsidR="005E30E6" w:rsidRPr="004A65FB">
        <w:rPr>
          <w:sz w:val="24"/>
          <w:szCs w:val="24"/>
        </w:rPr>
        <w:t>5</w:t>
      </w:r>
      <w:r w:rsidR="00256522" w:rsidRPr="004A65FB">
        <w:rPr>
          <w:rFonts w:hint="eastAsia"/>
          <w:sz w:val="24"/>
          <w:szCs w:val="24"/>
        </w:rPr>
        <w:t>）</w:t>
      </w:r>
      <w:r w:rsidR="0004662B" w:rsidRPr="004A65FB">
        <w:rPr>
          <w:sz w:val="24"/>
          <w:szCs w:val="24"/>
        </w:rPr>
        <w:t>3</w:t>
      </w:r>
      <w:r w:rsidRPr="004A65FB">
        <w:rPr>
          <w:rFonts w:hint="eastAsia"/>
          <w:sz w:val="24"/>
          <w:szCs w:val="24"/>
        </w:rPr>
        <w:t>号，</w:t>
      </w:r>
      <w:r w:rsidR="00CE6D7A" w:rsidRPr="004A65FB">
        <w:rPr>
          <w:rFonts w:hint="eastAsia"/>
          <w:sz w:val="24"/>
          <w:szCs w:val="24"/>
        </w:rPr>
        <w:t>定州</w:t>
      </w:r>
      <w:r w:rsidRPr="004A65FB">
        <w:rPr>
          <w:rFonts w:hint="eastAsia"/>
          <w:sz w:val="24"/>
          <w:szCs w:val="24"/>
        </w:rPr>
        <w:t>市环境保护局，</w:t>
      </w:r>
      <w:r w:rsidRPr="004A65FB">
        <w:rPr>
          <w:rFonts w:hint="eastAsia"/>
          <w:sz w:val="24"/>
          <w:szCs w:val="24"/>
        </w:rPr>
        <w:t>201</w:t>
      </w:r>
      <w:r w:rsidR="005E30E6" w:rsidRPr="004A65FB">
        <w:rPr>
          <w:sz w:val="24"/>
          <w:szCs w:val="24"/>
        </w:rPr>
        <w:t>5</w:t>
      </w:r>
      <w:r w:rsidRPr="004A65FB">
        <w:rPr>
          <w:rFonts w:hint="eastAsia"/>
          <w:sz w:val="24"/>
          <w:szCs w:val="24"/>
        </w:rPr>
        <w:t>年</w:t>
      </w:r>
      <w:r w:rsidR="005E30E6" w:rsidRPr="004A65FB">
        <w:rPr>
          <w:rFonts w:hint="eastAsia"/>
          <w:sz w:val="24"/>
          <w:szCs w:val="24"/>
        </w:rPr>
        <w:t>1</w:t>
      </w:r>
      <w:r w:rsidR="00256522" w:rsidRPr="004A65FB">
        <w:rPr>
          <w:sz w:val="24"/>
          <w:szCs w:val="24"/>
        </w:rPr>
        <w:t>2</w:t>
      </w:r>
      <w:r w:rsidRPr="004A65FB">
        <w:rPr>
          <w:rFonts w:hint="eastAsia"/>
          <w:sz w:val="24"/>
          <w:szCs w:val="24"/>
        </w:rPr>
        <w:t>月</w:t>
      </w:r>
      <w:r w:rsidR="005E30E6" w:rsidRPr="004A65FB">
        <w:rPr>
          <w:sz w:val="24"/>
          <w:szCs w:val="24"/>
        </w:rPr>
        <w:t>22</w:t>
      </w:r>
      <w:r w:rsidRPr="004A65FB">
        <w:rPr>
          <w:rFonts w:hint="eastAsia"/>
          <w:sz w:val="24"/>
          <w:szCs w:val="24"/>
        </w:rPr>
        <w:t>日）。</w:t>
      </w:r>
    </w:p>
    <w:p w:rsidR="00E068E4" w:rsidRPr="005E30E6" w:rsidRDefault="00663333" w:rsidP="00E068E4">
      <w:pPr>
        <w:pStyle w:val="2"/>
        <w:spacing w:before="156" w:after="156"/>
      </w:pPr>
      <w:bookmarkStart w:id="7" w:name="_Toc448136541"/>
      <w:r>
        <w:rPr>
          <w:rFonts w:hint="eastAsia"/>
        </w:rPr>
        <w:t xml:space="preserve"> </w:t>
      </w:r>
      <w:r w:rsidR="00E068E4" w:rsidRPr="005E30E6">
        <w:rPr>
          <w:rFonts w:hint="eastAsia"/>
        </w:rPr>
        <w:t>验收监测方法</w:t>
      </w:r>
      <w:bookmarkEnd w:id="7"/>
    </w:p>
    <w:p w:rsidR="00E068E4" w:rsidRPr="004A65FB" w:rsidRDefault="00052989" w:rsidP="00E068E4">
      <w:pPr>
        <w:spacing w:line="480" w:lineRule="atLeast"/>
        <w:ind w:firstLineChars="200" w:firstLine="480"/>
        <w:rPr>
          <w:sz w:val="24"/>
          <w:szCs w:val="24"/>
        </w:rPr>
      </w:pPr>
      <w:r w:rsidRPr="004A65FB">
        <w:rPr>
          <w:rFonts w:hint="eastAsia"/>
          <w:sz w:val="24"/>
          <w:szCs w:val="24"/>
        </w:rPr>
        <w:t>根据《关于电磁辐射建设项目环境管理有关问题的复函》（</w:t>
      </w:r>
      <w:proofErr w:type="gramStart"/>
      <w:r w:rsidRPr="004A65FB">
        <w:rPr>
          <w:rFonts w:hint="eastAsia"/>
          <w:sz w:val="24"/>
          <w:szCs w:val="24"/>
        </w:rPr>
        <w:t>环函</w:t>
      </w:r>
      <w:proofErr w:type="gramEnd"/>
      <w:r w:rsidRPr="004A65FB">
        <w:rPr>
          <w:rFonts w:hint="eastAsia"/>
          <w:sz w:val="24"/>
          <w:szCs w:val="24"/>
        </w:rPr>
        <w:t>[2003]75</w:t>
      </w:r>
      <w:r w:rsidRPr="004A65FB">
        <w:rPr>
          <w:rFonts w:hint="eastAsia"/>
          <w:sz w:val="24"/>
          <w:szCs w:val="24"/>
        </w:rPr>
        <w:t>号）要求，</w:t>
      </w:r>
      <w:r w:rsidR="00E068E4" w:rsidRPr="004A65FB">
        <w:rPr>
          <w:rFonts w:hint="eastAsia"/>
          <w:sz w:val="24"/>
          <w:szCs w:val="24"/>
        </w:rPr>
        <w:t>本次验收监测工作采取了抽样的方法，重点选择周围存在环境敏感点、有投诉或有代表性的典型基站开展现状监测，根据监测结果及环保措施执行情况等来调查核实项目对环境的影响，并提出补充措施与建议。</w:t>
      </w:r>
    </w:p>
    <w:p w:rsidR="00E068E4" w:rsidRDefault="00663333" w:rsidP="00E068E4">
      <w:pPr>
        <w:pStyle w:val="2"/>
        <w:spacing w:before="156" w:after="156"/>
      </w:pPr>
      <w:bookmarkStart w:id="8" w:name="_Toc448136542"/>
      <w:r>
        <w:rPr>
          <w:rFonts w:hint="eastAsia"/>
        </w:rPr>
        <w:t xml:space="preserve"> </w:t>
      </w:r>
      <w:r w:rsidR="00E068E4">
        <w:rPr>
          <w:rFonts w:hint="eastAsia"/>
        </w:rPr>
        <w:t>验收监测范围、项目和验收标准</w:t>
      </w:r>
      <w:bookmarkEnd w:id="8"/>
    </w:p>
    <w:p w:rsidR="00E068E4" w:rsidRPr="004A65FB" w:rsidRDefault="00E068E4" w:rsidP="00E068E4">
      <w:pPr>
        <w:spacing w:line="480" w:lineRule="atLeast"/>
        <w:ind w:firstLineChars="200" w:firstLine="480"/>
        <w:rPr>
          <w:sz w:val="24"/>
          <w:szCs w:val="24"/>
        </w:rPr>
      </w:pPr>
      <w:r w:rsidRPr="004A65FB">
        <w:rPr>
          <w:rFonts w:hint="eastAsia"/>
          <w:sz w:val="24"/>
          <w:szCs w:val="24"/>
        </w:rPr>
        <w:t>验收调查范围、监测项目、验收标准与环境影响评价批复一致。</w:t>
      </w:r>
    </w:p>
    <w:p w:rsidR="00E068E4" w:rsidRPr="004A65FB" w:rsidRDefault="00E068E4" w:rsidP="00E068E4">
      <w:pPr>
        <w:spacing w:line="480" w:lineRule="atLeast"/>
        <w:ind w:firstLineChars="200" w:firstLine="480"/>
        <w:rPr>
          <w:sz w:val="24"/>
          <w:szCs w:val="24"/>
        </w:rPr>
      </w:pPr>
      <w:r w:rsidRPr="004A65FB">
        <w:rPr>
          <w:rFonts w:hint="eastAsia"/>
          <w:sz w:val="24"/>
          <w:szCs w:val="24"/>
        </w:rPr>
        <w:t>本项目验收执行的标准具体如下：</w:t>
      </w:r>
    </w:p>
    <w:p w:rsidR="00E068E4" w:rsidRPr="004A65FB" w:rsidRDefault="00E068E4" w:rsidP="008849FE">
      <w:pPr>
        <w:pStyle w:val="a8"/>
        <w:numPr>
          <w:ilvl w:val="0"/>
          <w:numId w:val="13"/>
        </w:numPr>
        <w:spacing w:line="480" w:lineRule="atLeast"/>
        <w:ind w:left="0" w:firstLine="480"/>
        <w:rPr>
          <w:sz w:val="24"/>
          <w:szCs w:val="24"/>
        </w:rPr>
      </w:pPr>
      <w:r w:rsidRPr="004A65FB">
        <w:rPr>
          <w:rFonts w:hint="eastAsia"/>
          <w:sz w:val="24"/>
          <w:szCs w:val="24"/>
        </w:rPr>
        <w:t>《电磁环境控制限值》（</w:t>
      </w:r>
      <w:r w:rsidRPr="004A65FB">
        <w:rPr>
          <w:rFonts w:hint="eastAsia"/>
          <w:sz w:val="24"/>
          <w:szCs w:val="24"/>
        </w:rPr>
        <w:t>GB8702-2014</w:t>
      </w:r>
      <w:r w:rsidRPr="004A65FB">
        <w:rPr>
          <w:rFonts w:hint="eastAsia"/>
          <w:sz w:val="24"/>
          <w:szCs w:val="24"/>
        </w:rPr>
        <w:t>）规定，对于</w:t>
      </w:r>
      <w:r w:rsidRPr="004A65FB">
        <w:rPr>
          <w:rFonts w:hint="eastAsia"/>
          <w:sz w:val="24"/>
          <w:szCs w:val="24"/>
        </w:rPr>
        <w:t>30-3000</w:t>
      </w:r>
      <w:r w:rsidRPr="004A65FB">
        <w:rPr>
          <w:rFonts w:hint="eastAsia"/>
          <w:sz w:val="24"/>
          <w:szCs w:val="24"/>
        </w:rPr>
        <w:t>（</w:t>
      </w:r>
      <w:r w:rsidRPr="004A65FB">
        <w:rPr>
          <w:rFonts w:hint="eastAsia"/>
          <w:sz w:val="24"/>
          <w:szCs w:val="24"/>
        </w:rPr>
        <w:t>MHz</w:t>
      </w:r>
      <w:r w:rsidRPr="004A65FB">
        <w:rPr>
          <w:rFonts w:hint="eastAsia"/>
          <w:sz w:val="24"/>
          <w:szCs w:val="24"/>
        </w:rPr>
        <w:t>）频率范围电场强度公众曝露控制限值为</w:t>
      </w:r>
      <w:r w:rsidRPr="004A65FB">
        <w:rPr>
          <w:rFonts w:hint="eastAsia"/>
          <w:sz w:val="24"/>
          <w:szCs w:val="24"/>
        </w:rPr>
        <w:t>12V/m</w:t>
      </w:r>
      <w:r w:rsidRPr="004A65FB">
        <w:rPr>
          <w:rFonts w:hint="eastAsia"/>
          <w:sz w:val="24"/>
          <w:szCs w:val="24"/>
        </w:rPr>
        <w:t>。</w:t>
      </w:r>
    </w:p>
    <w:p w:rsidR="00E068E4" w:rsidRPr="004A65FB" w:rsidRDefault="00E068E4" w:rsidP="008849FE">
      <w:pPr>
        <w:pStyle w:val="a8"/>
        <w:numPr>
          <w:ilvl w:val="0"/>
          <w:numId w:val="13"/>
        </w:numPr>
        <w:spacing w:line="480" w:lineRule="atLeast"/>
        <w:ind w:left="0" w:firstLine="480"/>
        <w:rPr>
          <w:sz w:val="24"/>
          <w:szCs w:val="24"/>
        </w:rPr>
      </w:pPr>
      <w:r w:rsidRPr="004A65FB">
        <w:rPr>
          <w:rFonts w:hint="eastAsia"/>
          <w:sz w:val="24"/>
          <w:szCs w:val="24"/>
        </w:rPr>
        <w:t>《电磁辐射环境影响评价方法与标准》（</w:t>
      </w:r>
      <w:r w:rsidRPr="004A65FB">
        <w:rPr>
          <w:rFonts w:hint="eastAsia"/>
          <w:sz w:val="24"/>
          <w:szCs w:val="24"/>
        </w:rPr>
        <w:t>HJ/T10.3-1996</w:t>
      </w:r>
      <w:r w:rsidRPr="004A65FB">
        <w:rPr>
          <w:rFonts w:hint="eastAsia"/>
          <w:sz w:val="24"/>
          <w:szCs w:val="24"/>
        </w:rPr>
        <w:t>）规定，为使公</w:t>
      </w:r>
      <w:r w:rsidRPr="004A65FB">
        <w:rPr>
          <w:rFonts w:hint="eastAsia"/>
          <w:sz w:val="24"/>
          <w:szCs w:val="24"/>
        </w:rPr>
        <w:lastRenderedPageBreak/>
        <w:t>众受到总照射剂量小于</w:t>
      </w:r>
      <w:r w:rsidRPr="004A65FB">
        <w:rPr>
          <w:rFonts w:hint="eastAsia"/>
          <w:sz w:val="24"/>
          <w:szCs w:val="24"/>
        </w:rPr>
        <w:t>GB8702-1988</w:t>
      </w:r>
      <w:r w:rsidRPr="004A65FB">
        <w:rPr>
          <w:rFonts w:hint="eastAsia"/>
          <w:sz w:val="24"/>
          <w:szCs w:val="24"/>
        </w:rPr>
        <w:t>的规定值，对单个项目的影响必须限制在</w:t>
      </w:r>
      <w:r w:rsidRPr="004A65FB">
        <w:rPr>
          <w:rFonts w:hint="eastAsia"/>
          <w:sz w:val="24"/>
          <w:szCs w:val="24"/>
        </w:rPr>
        <w:t>GB8702-1988</w:t>
      </w:r>
      <w:r w:rsidRPr="004A65FB">
        <w:rPr>
          <w:rFonts w:hint="eastAsia"/>
          <w:sz w:val="24"/>
          <w:szCs w:val="24"/>
        </w:rPr>
        <w:t>限值的若干</w:t>
      </w:r>
      <w:proofErr w:type="gramStart"/>
      <w:r w:rsidRPr="004A65FB">
        <w:rPr>
          <w:rFonts w:hint="eastAsia"/>
          <w:sz w:val="24"/>
          <w:szCs w:val="24"/>
        </w:rPr>
        <w:t>分之一</w:t>
      </w:r>
      <w:proofErr w:type="gramEnd"/>
      <w:r w:rsidRPr="004A65FB">
        <w:rPr>
          <w:rFonts w:hint="eastAsia"/>
          <w:sz w:val="24"/>
          <w:szCs w:val="24"/>
        </w:rPr>
        <w:t>。在评价时，对于由国家环境保护局负责审批的大型项目可取</w:t>
      </w:r>
      <w:r w:rsidRPr="004A65FB">
        <w:rPr>
          <w:rFonts w:hint="eastAsia"/>
          <w:sz w:val="24"/>
          <w:szCs w:val="24"/>
        </w:rPr>
        <w:t>GB8702-1988</w:t>
      </w:r>
      <w:r w:rsidRPr="004A65FB">
        <w:rPr>
          <w:rFonts w:hint="eastAsia"/>
          <w:sz w:val="24"/>
          <w:szCs w:val="24"/>
        </w:rPr>
        <w:t>中场强限值的</w:t>
      </w:r>
      <w:r w:rsidRPr="004A65FB">
        <w:rPr>
          <w:rFonts w:hint="eastAsia"/>
          <w:sz w:val="24"/>
          <w:szCs w:val="24"/>
        </w:rPr>
        <w:t>1/</w:t>
      </w:r>
      <m:oMath>
        <m:rad>
          <m:radPr>
            <m:degHide m:val="1"/>
            <m:ctrlPr>
              <w:rPr>
                <w:rFonts w:ascii="Cambria Math" w:hAnsi="Cambria Math"/>
                <w:sz w:val="24"/>
                <w:szCs w:val="24"/>
              </w:rPr>
            </m:ctrlPr>
          </m:radPr>
          <m:deg/>
          <m:e>
            <m:r>
              <w:rPr>
                <w:rFonts w:ascii="Cambria Math" w:hAnsi="Cambria Math"/>
                <w:sz w:val="24"/>
                <w:szCs w:val="24"/>
              </w:rPr>
              <m:t>2</m:t>
            </m:r>
          </m:e>
        </m:rad>
      </m:oMath>
      <w:r w:rsidRPr="004A65FB">
        <w:rPr>
          <w:rFonts w:hint="eastAsia"/>
          <w:sz w:val="24"/>
          <w:szCs w:val="24"/>
        </w:rPr>
        <w:t>，或功率密度限值的</w:t>
      </w:r>
      <w:r w:rsidRPr="004A65FB">
        <w:rPr>
          <w:rFonts w:hint="eastAsia"/>
          <w:sz w:val="24"/>
          <w:szCs w:val="24"/>
        </w:rPr>
        <w:t>1/2</w:t>
      </w:r>
      <w:r w:rsidRPr="004A65FB">
        <w:rPr>
          <w:rFonts w:hint="eastAsia"/>
          <w:sz w:val="24"/>
          <w:szCs w:val="24"/>
        </w:rPr>
        <w:t>。其他项目则取场强限值的</w:t>
      </w:r>
      <w:r w:rsidRPr="004A65FB">
        <w:rPr>
          <w:rFonts w:hint="eastAsia"/>
          <w:sz w:val="24"/>
          <w:szCs w:val="24"/>
        </w:rPr>
        <w:t>1/</w:t>
      </w:r>
      <m:oMath>
        <m:rad>
          <m:radPr>
            <m:degHide m:val="1"/>
            <m:ctrlPr>
              <w:rPr>
                <w:rFonts w:ascii="Cambria Math" w:hAnsi="Cambria Math"/>
                <w:sz w:val="24"/>
                <w:szCs w:val="24"/>
              </w:rPr>
            </m:ctrlPr>
          </m:radPr>
          <m:deg/>
          <m:e>
            <m:r>
              <w:rPr>
                <w:rFonts w:ascii="Cambria Math" w:hAnsi="Cambria Math"/>
                <w:sz w:val="24"/>
                <w:szCs w:val="24"/>
              </w:rPr>
              <m:t>5</m:t>
            </m:r>
          </m:e>
        </m:rad>
      </m:oMath>
      <w:r w:rsidRPr="004A65FB">
        <w:rPr>
          <w:rFonts w:hint="eastAsia"/>
          <w:sz w:val="24"/>
          <w:szCs w:val="24"/>
        </w:rPr>
        <w:t>，或功率密度限值的</w:t>
      </w:r>
      <w:r w:rsidRPr="004A65FB">
        <w:rPr>
          <w:rFonts w:hint="eastAsia"/>
          <w:sz w:val="24"/>
          <w:szCs w:val="24"/>
        </w:rPr>
        <w:t>1/5</w:t>
      </w:r>
      <w:r w:rsidRPr="004A65FB">
        <w:rPr>
          <w:rFonts w:hint="eastAsia"/>
          <w:sz w:val="24"/>
          <w:szCs w:val="24"/>
        </w:rPr>
        <w:t>作为评价标准。</w:t>
      </w:r>
    </w:p>
    <w:p w:rsidR="004A65FB" w:rsidRDefault="00E068E4" w:rsidP="005E7929">
      <w:pPr>
        <w:spacing w:line="480" w:lineRule="atLeast"/>
        <w:ind w:firstLineChars="200" w:firstLine="480"/>
        <w:rPr>
          <w:sz w:val="24"/>
          <w:szCs w:val="24"/>
        </w:rPr>
        <w:sectPr w:rsidR="004A65FB" w:rsidSect="00294277">
          <w:footerReference w:type="default" r:id="rId9"/>
          <w:pgSz w:w="11906" w:h="16838"/>
          <w:pgMar w:top="1440" w:right="1800" w:bottom="1440" w:left="1800" w:header="851" w:footer="992" w:gutter="0"/>
          <w:pgNumType w:start="1"/>
          <w:cols w:space="425"/>
          <w:docGrid w:type="lines" w:linePitch="312"/>
        </w:sectPr>
      </w:pPr>
      <w:r w:rsidRPr="004A65FB">
        <w:rPr>
          <w:rFonts w:hint="eastAsia"/>
          <w:sz w:val="24"/>
          <w:szCs w:val="24"/>
        </w:rPr>
        <w:t>本项目由</w:t>
      </w:r>
      <w:r w:rsidR="00CE6D7A" w:rsidRPr="004A65FB">
        <w:rPr>
          <w:rFonts w:hint="eastAsia"/>
          <w:sz w:val="24"/>
          <w:szCs w:val="24"/>
        </w:rPr>
        <w:t>定州</w:t>
      </w:r>
      <w:r w:rsidRPr="004A65FB">
        <w:rPr>
          <w:rFonts w:hint="eastAsia"/>
          <w:sz w:val="24"/>
          <w:szCs w:val="24"/>
        </w:rPr>
        <w:t>市环境保护局负责审批，</w:t>
      </w:r>
      <w:r w:rsidR="000C61B5" w:rsidRPr="004A65FB">
        <w:rPr>
          <w:rFonts w:hint="eastAsia"/>
          <w:sz w:val="24"/>
          <w:szCs w:val="24"/>
        </w:rPr>
        <w:t>《电磁辐射防护规定》（</w:t>
      </w:r>
      <w:r w:rsidR="000C61B5" w:rsidRPr="004A65FB">
        <w:rPr>
          <w:rFonts w:hint="eastAsia"/>
          <w:sz w:val="24"/>
          <w:szCs w:val="24"/>
        </w:rPr>
        <w:t>GB8702-1988</w:t>
      </w:r>
      <w:r w:rsidR="000C61B5" w:rsidRPr="004A65FB">
        <w:rPr>
          <w:rFonts w:hint="eastAsia"/>
          <w:sz w:val="24"/>
          <w:szCs w:val="24"/>
        </w:rPr>
        <w:t>）已废止，由《电磁环境控制限值》（</w:t>
      </w:r>
      <w:r w:rsidR="000C61B5" w:rsidRPr="004A65FB">
        <w:rPr>
          <w:rFonts w:hint="eastAsia"/>
          <w:sz w:val="24"/>
          <w:szCs w:val="24"/>
        </w:rPr>
        <w:t>GB8702-2014</w:t>
      </w:r>
      <w:r w:rsidR="000C61B5" w:rsidRPr="004A65FB">
        <w:rPr>
          <w:rFonts w:hint="eastAsia"/>
          <w:sz w:val="24"/>
          <w:szCs w:val="24"/>
        </w:rPr>
        <w:t>）代替，</w:t>
      </w:r>
      <w:r w:rsidRPr="004A65FB">
        <w:rPr>
          <w:rFonts w:hint="eastAsia"/>
          <w:sz w:val="24"/>
          <w:szCs w:val="24"/>
        </w:rPr>
        <w:t>本次验收通信基站以</w:t>
      </w:r>
      <w:r w:rsidRPr="004A65FB">
        <w:rPr>
          <w:rFonts w:hint="eastAsia"/>
          <w:sz w:val="24"/>
          <w:szCs w:val="24"/>
        </w:rPr>
        <w:t>GB8702-2014</w:t>
      </w:r>
      <w:r w:rsidRPr="004A65FB">
        <w:rPr>
          <w:rFonts w:hint="eastAsia"/>
          <w:sz w:val="24"/>
          <w:szCs w:val="24"/>
        </w:rPr>
        <w:t>中电场强度限值的</w:t>
      </w:r>
      <w:r w:rsidRPr="004A65FB">
        <w:rPr>
          <w:rFonts w:hint="eastAsia"/>
          <w:sz w:val="24"/>
          <w:szCs w:val="24"/>
        </w:rPr>
        <w:t>1/</w:t>
      </w:r>
      <m:oMath>
        <m:rad>
          <m:radPr>
            <m:degHide m:val="1"/>
            <m:ctrlPr>
              <w:rPr>
                <w:rFonts w:ascii="Cambria Math" w:hAnsi="Cambria Math"/>
                <w:sz w:val="24"/>
                <w:szCs w:val="24"/>
              </w:rPr>
            </m:ctrlPr>
          </m:radPr>
          <m:deg/>
          <m:e>
            <m:r>
              <w:rPr>
                <w:rFonts w:ascii="Cambria Math" w:hAnsi="Cambria Math"/>
                <w:sz w:val="24"/>
                <w:szCs w:val="24"/>
              </w:rPr>
              <m:t>5</m:t>
            </m:r>
          </m:e>
        </m:rad>
      </m:oMath>
      <w:r w:rsidRPr="004A65FB">
        <w:rPr>
          <w:rFonts w:hint="eastAsia"/>
          <w:sz w:val="24"/>
          <w:szCs w:val="24"/>
        </w:rPr>
        <w:t>作为验收标准，即</w:t>
      </w:r>
      <w:r w:rsidRPr="004A65FB">
        <w:rPr>
          <w:rFonts w:hint="eastAsia"/>
          <w:sz w:val="24"/>
          <w:szCs w:val="24"/>
        </w:rPr>
        <w:t>5.4V/m</w:t>
      </w:r>
      <w:r w:rsidRPr="004A65FB">
        <w:rPr>
          <w:rFonts w:hint="eastAsia"/>
          <w:sz w:val="24"/>
          <w:szCs w:val="24"/>
        </w:rPr>
        <w:t>。</w:t>
      </w:r>
    </w:p>
    <w:p w:rsidR="00E068E4" w:rsidRDefault="00E068E4" w:rsidP="005E7929">
      <w:pPr>
        <w:pStyle w:val="1"/>
      </w:pPr>
      <w:bookmarkStart w:id="9" w:name="_Toc448136543"/>
      <w:r>
        <w:rPr>
          <w:rFonts w:hint="eastAsia"/>
        </w:rPr>
        <w:lastRenderedPageBreak/>
        <w:t>项目概况</w:t>
      </w:r>
      <w:bookmarkEnd w:id="9"/>
    </w:p>
    <w:p w:rsidR="00CE6D7A" w:rsidRPr="004A65FB" w:rsidRDefault="00CE6D7A" w:rsidP="00CE6D7A">
      <w:pPr>
        <w:spacing w:line="480" w:lineRule="atLeast"/>
        <w:ind w:firstLineChars="200" w:firstLine="480"/>
        <w:rPr>
          <w:sz w:val="24"/>
          <w:szCs w:val="24"/>
        </w:rPr>
      </w:pPr>
      <w:r w:rsidRPr="004A65FB">
        <w:rPr>
          <w:rFonts w:hint="eastAsia"/>
          <w:sz w:val="24"/>
          <w:szCs w:val="24"/>
        </w:rPr>
        <w:t>为了进一步提高定州通信信号覆盖水平，满足话务量快速增加的需要，改善通信质量，中国联合网络通信有限公司定州市分公司于</w:t>
      </w:r>
      <w:r w:rsidRPr="004A65FB">
        <w:rPr>
          <w:rFonts w:hint="eastAsia"/>
          <w:sz w:val="24"/>
          <w:szCs w:val="24"/>
        </w:rPr>
        <w:t>2014</w:t>
      </w:r>
      <w:r w:rsidRPr="004A65FB">
        <w:rPr>
          <w:rFonts w:hint="eastAsia"/>
          <w:sz w:val="24"/>
          <w:szCs w:val="24"/>
        </w:rPr>
        <w:t>年在原有移动通信网基础上，继续提高基站设置密度，新建基站</w:t>
      </w:r>
      <w:r w:rsidRPr="004A65FB">
        <w:rPr>
          <w:rFonts w:hint="eastAsia"/>
          <w:sz w:val="24"/>
          <w:szCs w:val="24"/>
        </w:rPr>
        <w:t>8</w:t>
      </w:r>
      <w:r w:rsidRPr="004A65FB">
        <w:rPr>
          <w:rFonts w:hint="eastAsia"/>
          <w:sz w:val="24"/>
          <w:szCs w:val="24"/>
        </w:rPr>
        <w:t>个：</w:t>
      </w:r>
      <w:r w:rsidRPr="004A65FB">
        <w:rPr>
          <w:rFonts w:hint="eastAsia"/>
          <w:sz w:val="24"/>
          <w:szCs w:val="24"/>
        </w:rPr>
        <w:t>7</w:t>
      </w:r>
      <w:r w:rsidRPr="004A65FB">
        <w:rPr>
          <w:rFonts w:hint="eastAsia"/>
          <w:sz w:val="24"/>
          <w:szCs w:val="24"/>
        </w:rPr>
        <w:t>个地面塔，</w:t>
      </w:r>
      <w:r w:rsidRPr="004A65FB">
        <w:rPr>
          <w:rFonts w:hint="eastAsia"/>
          <w:sz w:val="24"/>
          <w:szCs w:val="24"/>
        </w:rPr>
        <w:t>1</w:t>
      </w:r>
      <w:r w:rsidRPr="004A65FB">
        <w:rPr>
          <w:rFonts w:hint="eastAsia"/>
          <w:sz w:val="24"/>
          <w:szCs w:val="24"/>
        </w:rPr>
        <w:t>个楼顶支架。</w:t>
      </w:r>
    </w:p>
    <w:p w:rsidR="00D21A7C" w:rsidRPr="004A65FB" w:rsidRDefault="00D21A7C" w:rsidP="00CE6D7A">
      <w:pPr>
        <w:spacing w:line="480" w:lineRule="atLeast"/>
        <w:ind w:firstLineChars="200" w:firstLine="480"/>
        <w:rPr>
          <w:sz w:val="24"/>
          <w:szCs w:val="24"/>
        </w:rPr>
      </w:pPr>
      <w:r w:rsidRPr="004A65FB">
        <w:rPr>
          <w:rFonts w:hint="eastAsia"/>
          <w:sz w:val="24"/>
          <w:szCs w:val="24"/>
        </w:rPr>
        <w:t>本期工程</w:t>
      </w:r>
      <w:r w:rsidRPr="004A65FB">
        <w:rPr>
          <w:sz w:val="24"/>
          <w:szCs w:val="24"/>
        </w:rPr>
        <w:t>验收的</w:t>
      </w:r>
      <w:r w:rsidR="00CE6D7A" w:rsidRPr="004A65FB">
        <w:rPr>
          <w:sz w:val="24"/>
          <w:szCs w:val="24"/>
        </w:rPr>
        <w:t>8</w:t>
      </w:r>
      <w:r w:rsidRPr="004A65FB">
        <w:rPr>
          <w:rFonts w:hint="eastAsia"/>
          <w:sz w:val="24"/>
          <w:szCs w:val="24"/>
        </w:rPr>
        <w:t>个</w:t>
      </w:r>
      <w:r w:rsidRPr="004A65FB">
        <w:rPr>
          <w:sz w:val="24"/>
          <w:szCs w:val="24"/>
        </w:rPr>
        <w:t>基站</w:t>
      </w:r>
      <w:r w:rsidR="00575023" w:rsidRPr="004A65FB">
        <w:rPr>
          <w:rFonts w:hint="eastAsia"/>
          <w:sz w:val="24"/>
          <w:szCs w:val="24"/>
        </w:rPr>
        <w:t>均</w:t>
      </w:r>
      <w:r w:rsidRPr="004A65FB">
        <w:rPr>
          <w:sz w:val="24"/>
          <w:szCs w:val="24"/>
        </w:rPr>
        <w:t>为</w:t>
      </w:r>
      <w:r w:rsidRPr="004A65FB">
        <w:rPr>
          <w:sz w:val="24"/>
          <w:szCs w:val="24"/>
        </w:rPr>
        <w:t>WCDMA</w:t>
      </w:r>
      <w:r w:rsidRPr="004A65FB">
        <w:rPr>
          <w:sz w:val="24"/>
          <w:szCs w:val="24"/>
        </w:rPr>
        <w:t>基站</w:t>
      </w:r>
      <w:r w:rsidR="008C60CA">
        <w:rPr>
          <w:rFonts w:hint="eastAsia"/>
          <w:sz w:val="24"/>
          <w:szCs w:val="24"/>
        </w:rPr>
        <w:t>，</w:t>
      </w:r>
      <w:r w:rsidR="008C60CA" w:rsidRPr="007F3414">
        <w:rPr>
          <w:rFonts w:hint="eastAsia"/>
          <w:sz w:val="24"/>
          <w:szCs w:val="24"/>
        </w:rPr>
        <w:t>基站的天线类型、架设方式、天线挂高、环境敏感程度等</w:t>
      </w:r>
      <w:r w:rsidR="008C60CA">
        <w:rPr>
          <w:rFonts w:hint="eastAsia"/>
          <w:sz w:val="24"/>
          <w:szCs w:val="24"/>
        </w:rPr>
        <w:t>情况无变化，与环评一致</w:t>
      </w:r>
      <w:r w:rsidRPr="004A65FB">
        <w:rPr>
          <w:rFonts w:hint="eastAsia"/>
          <w:sz w:val="24"/>
          <w:szCs w:val="24"/>
        </w:rPr>
        <w:t>。</w:t>
      </w:r>
    </w:p>
    <w:p w:rsidR="00D21A7C" w:rsidRPr="004A65FB" w:rsidRDefault="00CE6D7A" w:rsidP="005E7929">
      <w:pPr>
        <w:spacing w:line="480" w:lineRule="atLeast"/>
        <w:ind w:firstLineChars="200" w:firstLine="480"/>
        <w:rPr>
          <w:sz w:val="24"/>
          <w:szCs w:val="24"/>
        </w:rPr>
      </w:pPr>
      <w:r w:rsidRPr="004A65FB">
        <w:rPr>
          <w:rFonts w:hint="eastAsia"/>
          <w:sz w:val="24"/>
          <w:szCs w:val="24"/>
        </w:rPr>
        <w:t>本期工程基站主发射机系统采用中兴和贝尔等两个厂家的产品，设备型号分别为中兴</w:t>
      </w:r>
      <w:r w:rsidRPr="004A65FB">
        <w:rPr>
          <w:rFonts w:hint="eastAsia"/>
          <w:sz w:val="24"/>
          <w:szCs w:val="24"/>
        </w:rPr>
        <w:t>B8800\R8840</w:t>
      </w:r>
      <w:r w:rsidRPr="004A65FB">
        <w:rPr>
          <w:rFonts w:hint="eastAsia"/>
          <w:sz w:val="24"/>
          <w:szCs w:val="24"/>
        </w:rPr>
        <w:t>和贝尔</w:t>
      </w:r>
      <w:r w:rsidRPr="004A65FB">
        <w:rPr>
          <w:rFonts w:hint="eastAsia"/>
          <w:sz w:val="24"/>
          <w:szCs w:val="24"/>
        </w:rPr>
        <w:t>A9341</w:t>
      </w:r>
      <w:r w:rsidRPr="004A65FB">
        <w:rPr>
          <w:rFonts w:hint="eastAsia"/>
          <w:sz w:val="24"/>
          <w:szCs w:val="24"/>
        </w:rPr>
        <w:t>、</w:t>
      </w:r>
      <w:r w:rsidRPr="004A65FB">
        <w:rPr>
          <w:rFonts w:hint="eastAsia"/>
          <w:sz w:val="24"/>
          <w:szCs w:val="24"/>
        </w:rPr>
        <w:t>9312BTS</w:t>
      </w:r>
      <w:r w:rsidRPr="004A65FB">
        <w:rPr>
          <w:rFonts w:hint="eastAsia"/>
          <w:sz w:val="24"/>
          <w:szCs w:val="24"/>
        </w:rPr>
        <w:t>。发射设备的标称发射功率均为</w:t>
      </w:r>
      <w:r w:rsidRPr="004A65FB">
        <w:rPr>
          <w:rFonts w:hint="eastAsia"/>
          <w:sz w:val="24"/>
          <w:szCs w:val="24"/>
        </w:rPr>
        <w:t>20W</w:t>
      </w:r>
      <w:r w:rsidRPr="004A65FB">
        <w:rPr>
          <w:rFonts w:hint="eastAsia"/>
          <w:sz w:val="24"/>
          <w:szCs w:val="24"/>
        </w:rPr>
        <w:t>（</w:t>
      </w:r>
      <w:r w:rsidRPr="004A65FB">
        <w:rPr>
          <w:rFonts w:hint="eastAsia"/>
          <w:sz w:val="24"/>
          <w:szCs w:val="24"/>
        </w:rPr>
        <w:t>43 dBm</w:t>
      </w:r>
      <w:r w:rsidRPr="004A65FB">
        <w:rPr>
          <w:rFonts w:hint="eastAsia"/>
          <w:sz w:val="24"/>
          <w:szCs w:val="24"/>
        </w:rPr>
        <w:t>），考虑到馈线和合路器损耗以及基站信号覆盖半径的要求，实际发射功率分别为城市市区基站不大于</w:t>
      </w:r>
      <w:r w:rsidRPr="004A65FB">
        <w:rPr>
          <w:rFonts w:hint="eastAsia"/>
          <w:sz w:val="24"/>
          <w:szCs w:val="24"/>
        </w:rPr>
        <w:t>16W</w:t>
      </w:r>
      <w:r w:rsidRPr="004A65FB">
        <w:rPr>
          <w:rFonts w:hint="eastAsia"/>
          <w:sz w:val="24"/>
          <w:szCs w:val="24"/>
        </w:rPr>
        <w:t>、城市边缘基站不大于</w:t>
      </w:r>
      <w:r w:rsidRPr="004A65FB">
        <w:rPr>
          <w:rFonts w:hint="eastAsia"/>
          <w:sz w:val="24"/>
          <w:szCs w:val="24"/>
        </w:rPr>
        <w:t>18W</w:t>
      </w:r>
      <w:r w:rsidRPr="004A65FB">
        <w:rPr>
          <w:rFonts w:hint="eastAsia"/>
          <w:sz w:val="24"/>
          <w:szCs w:val="24"/>
        </w:rPr>
        <w:t>。</w:t>
      </w:r>
    </w:p>
    <w:p w:rsidR="00D21A7C" w:rsidRPr="004A65FB" w:rsidRDefault="00CE6D7A" w:rsidP="005E7929">
      <w:pPr>
        <w:spacing w:line="480" w:lineRule="atLeast"/>
        <w:ind w:firstLineChars="200" w:firstLine="480"/>
        <w:rPr>
          <w:sz w:val="24"/>
          <w:szCs w:val="24"/>
        </w:rPr>
      </w:pPr>
      <w:r w:rsidRPr="004A65FB">
        <w:rPr>
          <w:rFonts w:hint="eastAsia"/>
          <w:sz w:val="24"/>
          <w:szCs w:val="24"/>
        </w:rPr>
        <w:t>本期工程选用的基站通信信号收发天线分为京信、摩比等</w:t>
      </w:r>
      <w:r w:rsidRPr="004A65FB">
        <w:rPr>
          <w:rFonts w:hint="eastAsia"/>
          <w:sz w:val="24"/>
          <w:szCs w:val="24"/>
        </w:rPr>
        <w:t>2</w:t>
      </w:r>
      <w:r w:rsidRPr="004A65FB">
        <w:rPr>
          <w:rFonts w:hint="eastAsia"/>
          <w:sz w:val="24"/>
          <w:szCs w:val="24"/>
        </w:rPr>
        <w:t>个厂家生产的</w:t>
      </w:r>
      <w:r w:rsidRPr="004A65FB">
        <w:rPr>
          <w:rFonts w:hint="eastAsia"/>
          <w:sz w:val="24"/>
          <w:szCs w:val="24"/>
        </w:rPr>
        <w:t>2</w:t>
      </w:r>
      <w:r w:rsidRPr="004A65FB">
        <w:rPr>
          <w:rFonts w:hint="eastAsia"/>
          <w:sz w:val="24"/>
          <w:szCs w:val="24"/>
        </w:rPr>
        <w:t>种类型天线。</w:t>
      </w:r>
    </w:p>
    <w:p w:rsidR="00E068E4" w:rsidRPr="004A65FB" w:rsidRDefault="0081061C" w:rsidP="005E7929">
      <w:pPr>
        <w:spacing w:line="480" w:lineRule="atLeast"/>
        <w:ind w:firstLineChars="200" w:firstLine="480"/>
        <w:rPr>
          <w:sz w:val="24"/>
          <w:szCs w:val="24"/>
        </w:rPr>
      </w:pPr>
      <w:r w:rsidRPr="004A65FB">
        <w:rPr>
          <w:rFonts w:hint="eastAsia"/>
          <w:sz w:val="24"/>
          <w:szCs w:val="24"/>
        </w:rPr>
        <w:t>本项目</w:t>
      </w:r>
      <w:r w:rsidR="000E572A" w:rsidRPr="004A65FB">
        <w:rPr>
          <w:rFonts w:hint="eastAsia"/>
          <w:sz w:val="24"/>
          <w:szCs w:val="24"/>
        </w:rPr>
        <w:t>基</w:t>
      </w:r>
      <w:r w:rsidR="00E068E4" w:rsidRPr="004A65FB">
        <w:rPr>
          <w:rFonts w:hint="eastAsia"/>
          <w:sz w:val="24"/>
          <w:szCs w:val="24"/>
        </w:rPr>
        <w:t>站收发天线的架设方式分为地面塔</w:t>
      </w:r>
      <w:r w:rsidR="00CF2CFE" w:rsidRPr="004A65FB">
        <w:rPr>
          <w:rFonts w:hint="eastAsia"/>
          <w:sz w:val="24"/>
          <w:szCs w:val="24"/>
        </w:rPr>
        <w:t>、</w:t>
      </w:r>
      <w:r w:rsidR="00E068E4" w:rsidRPr="004A65FB">
        <w:rPr>
          <w:rFonts w:hint="eastAsia"/>
          <w:sz w:val="24"/>
          <w:szCs w:val="24"/>
        </w:rPr>
        <w:t>楼顶支架</w:t>
      </w:r>
      <w:r w:rsidR="00575023" w:rsidRPr="004A65FB">
        <w:rPr>
          <w:rFonts w:hint="eastAsia"/>
          <w:sz w:val="24"/>
          <w:szCs w:val="24"/>
        </w:rPr>
        <w:t>两种</w:t>
      </w:r>
      <w:r w:rsidR="00E068E4" w:rsidRPr="004A65FB">
        <w:rPr>
          <w:rFonts w:hint="eastAsia"/>
          <w:sz w:val="24"/>
          <w:szCs w:val="24"/>
        </w:rPr>
        <w:t>形式。</w:t>
      </w:r>
    </w:p>
    <w:p w:rsidR="004A65FB" w:rsidRDefault="00E068E4" w:rsidP="005E7929">
      <w:pPr>
        <w:spacing w:line="480" w:lineRule="atLeast"/>
        <w:ind w:firstLineChars="200" w:firstLine="480"/>
        <w:rPr>
          <w:sz w:val="24"/>
          <w:szCs w:val="24"/>
        </w:rPr>
        <w:sectPr w:rsidR="004A65FB" w:rsidSect="008C60CA">
          <w:pgSz w:w="11906" w:h="16838"/>
          <w:pgMar w:top="1440" w:right="1800" w:bottom="1440" w:left="1800" w:header="851" w:footer="992" w:gutter="0"/>
          <w:cols w:space="425"/>
          <w:docGrid w:type="lines" w:linePitch="312"/>
        </w:sectPr>
      </w:pPr>
      <w:r w:rsidRPr="004A65FB">
        <w:rPr>
          <w:rFonts w:hint="eastAsia"/>
          <w:sz w:val="24"/>
          <w:szCs w:val="24"/>
        </w:rPr>
        <w:t>本次验收基站名单、基站技术参数、地理位置等情况详见附</w:t>
      </w:r>
      <w:r w:rsidR="00E7442D" w:rsidRPr="004A65FB">
        <w:rPr>
          <w:rFonts w:hint="eastAsia"/>
          <w:sz w:val="24"/>
          <w:szCs w:val="24"/>
        </w:rPr>
        <w:t>表</w:t>
      </w:r>
      <w:r w:rsidRPr="004A65FB">
        <w:rPr>
          <w:rFonts w:hint="eastAsia"/>
          <w:sz w:val="24"/>
          <w:szCs w:val="24"/>
        </w:rPr>
        <w:t>1</w:t>
      </w:r>
      <w:r w:rsidRPr="004A65FB">
        <w:rPr>
          <w:rFonts w:hint="eastAsia"/>
          <w:sz w:val="24"/>
          <w:szCs w:val="24"/>
        </w:rPr>
        <w:t>。</w:t>
      </w:r>
    </w:p>
    <w:p w:rsidR="00E068E4" w:rsidRDefault="00E068E4" w:rsidP="005E7929">
      <w:pPr>
        <w:pStyle w:val="1"/>
      </w:pPr>
      <w:bookmarkStart w:id="10" w:name="_Toc448136544"/>
      <w:r>
        <w:rPr>
          <w:rFonts w:hint="eastAsia"/>
        </w:rPr>
        <w:lastRenderedPageBreak/>
        <w:t>环境影响报告</w:t>
      </w:r>
      <w:r w:rsidR="00C0305B">
        <w:rPr>
          <w:rFonts w:hint="eastAsia"/>
        </w:rPr>
        <w:t>表</w:t>
      </w:r>
      <w:r>
        <w:rPr>
          <w:rFonts w:hint="eastAsia"/>
        </w:rPr>
        <w:t>结论及批复</w:t>
      </w:r>
      <w:bookmarkEnd w:id="10"/>
    </w:p>
    <w:p w:rsidR="00E068E4" w:rsidRDefault="00663333" w:rsidP="005E7929">
      <w:pPr>
        <w:pStyle w:val="2"/>
        <w:spacing w:before="156" w:after="156"/>
      </w:pPr>
      <w:bookmarkStart w:id="11" w:name="_Toc448136545"/>
      <w:r>
        <w:t xml:space="preserve"> </w:t>
      </w:r>
      <w:r w:rsidR="00E068E4">
        <w:rPr>
          <w:rFonts w:hint="eastAsia"/>
        </w:rPr>
        <w:t>环境影响报告</w:t>
      </w:r>
      <w:r w:rsidR="00C0305B">
        <w:rPr>
          <w:rFonts w:hint="eastAsia"/>
        </w:rPr>
        <w:t>表</w:t>
      </w:r>
      <w:r w:rsidR="00E068E4">
        <w:rPr>
          <w:rFonts w:hint="eastAsia"/>
        </w:rPr>
        <w:t>结论</w:t>
      </w:r>
      <w:bookmarkEnd w:id="11"/>
    </w:p>
    <w:p w:rsidR="00E068E4" w:rsidRPr="004A65FB" w:rsidRDefault="00663333" w:rsidP="00663333">
      <w:pPr>
        <w:pStyle w:val="3"/>
        <w:rPr>
          <w:szCs w:val="24"/>
        </w:rPr>
      </w:pPr>
      <w:bookmarkStart w:id="12" w:name="_Toc448136546"/>
      <w:r>
        <w:rPr>
          <w:rFonts w:hint="eastAsia"/>
        </w:rPr>
        <w:t xml:space="preserve"> </w:t>
      </w:r>
      <w:r w:rsidR="00EC6C1E" w:rsidRPr="004A65FB">
        <w:rPr>
          <w:rFonts w:hint="eastAsia"/>
          <w:szCs w:val="24"/>
        </w:rPr>
        <w:t>项目依据</w:t>
      </w:r>
      <w:bookmarkEnd w:id="12"/>
    </w:p>
    <w:p w:rsidR="00EC6C1E" w:rsidRPr="004A65FB" w:rsidRDefault="00EC6C1E" w:rsidP="00EC6C1E">
      <w:pPr>
        <w:spacing w:line="480" w:lineRule="atLeast"/>
        <w:ind w:firstLineChars="200" w:firstLine="480"/>
        <w:rPr>
          <w:sz w:val="24"/>
          <w:szCs w:val="24"/>
        </w:rPr>
      </w:pPr>
      <w:r w:rsidRPr="004A65FB">
        <w:rPr>
          <w:rFonts w:hint="eastAsia"/>
          <w:sz w:val="24"/>
          <w:szCs w:val="24"/>
        </w:rPr>
        <w:t>中国联合网络通信有限公司定州市分公司为满足移动通信事业发展的需要，继续完善</w:t>
      </w:r>
      <w:r w:rsidRPr="004A65FB">
        <w:rPr>
          <w:rFonts w:hint="eastAsia"/>
          <w:sz w:val="24"/>
          <w:szCs w:val="24"/>
        </w:rPr>
        <w:t>WCDMA</w:t>
      </w:r>
      <w:r w:rsidRPr="004A65FB">
        <w:rPr>
          <w:rFonts w:hint="eastAsia"/>
          <w:sz w:val="24"/>
          <w:szCs w:val="24"/>
        </w:rPr>
        <w:t>网络建设，同时解决定州联通网络负荷较高，</w:t>
      </w:r>
      <w:proofErr w:type="gramStart"/>
      <w:r w:rsidRPr="004A65FB">
        <w:rPr>
          <w:rFonts w:hint="eastAsia"/>
          <w:sz w:val="24"/>
          <w:szCs w:val="24"/>
        </w:rPr>
        <w:t>拥塞率</w:t>
      </w:r>
      <w:proofErr w:type="gramEnd"/>
      <w:r w:rsidRPr="004A65FB">
        <w:rPr>
          <w:rFonts w:hint="eastAsia"/>
          <w:sz w:val="24"/>
          <w:szCs w:val="24"/>
        </w:rPr>
        <w:t>超标严重的问题，中国联通河北分公司根据中国联通</w:t>
      </w:r>
      <w:r w:rsidRPr="004A65FB">
        <w:rPr>
          <w:rFonts w:hint="eastAsia"/>
          <w:sz w:val="24"/>
          <w:szCs w:val="24"/>
        </w:rPr>
        <w:t xml:space="preserve"> 2014</w:t>
      </w:r>
      <w:r w:rsidRPr="004A65FB">
        <w:rPr>
          <w:rFonts w:hint="eastAsia"/>
          <w:sz w:val="24"/>
          <w:szCs w:val="24"/>
        </w:rPr>
        <w:t>年中国联通河北定州市分公司</w:t>
      </w:r>
      <w:r w:rsidRPr="004A65FB">
        <w:rPr>
          <w:rFonts w:hint="eastAsia"/>
          <w:sz w:val="24"/>
          <w:szCs w:val="24"/>
        </w:rPr>
        <w:t>WCDMA</w:t>
      </w:r>
      <w:r w:rsidRPr="004A65FB">
        <w:rPr>
          <w:rFonts w:hint="eastAsia"/>
          <w:sz w:val="24"/>
          <w:szCs w:val="24"/>
        </w:rPr>
        <w:t>工程批复建设本期基站工程。</w:t>
      </w:r>
    </w:p>
    <w:p w:rsidR="00EC6C1E" w:rsidRPr="004A65FB" w:rsidRDefault="00663333" w:rsidP="00663333">
      <w:pPr>
        <w:pStyle w:val="3"/>
        <w:rPr>
          <w:szCs w:val="24"/>
        </w:rPr>
      </w:pPr>
      <w:bookmarkStart w:id="13" w:name="_Toc448136547"/>
      <w:r w:rsidRPr="004A65FB">
        <w:rPr>
          <w:rFonts w:hint="eastAsia"/>
          <w:szCs w:val="24"/>
        </w:rPr>
        <w:t xml:space="preserve"> </w:t>
      </w:r>
      <w:r w:rsidR="00EC6C1E" w:rsidRPr="004A65FB">
        <w:rPr>
          <w:rFonts w:hint="eastAsia"/>
          <w:szCs w:val="24"/>
        </w:rPr>
        <w:t>项目概况</w:t>
      </w:r>
      <w:bookmarkEnd w:id="13"/>
    </w:p>
    <w:p w:rsidR="00EC6C1E" w:rsidRPr="004A65FB" w:rsidRDefault="00EC6C1E" w:rsidP="00EC6C1E">
      <w:pPr>
        <w:spacing w:line="480" w:lineRule="atLeast"/>
        <w:ind w:firstLineChars="200" w:firstLine="480"/>
        <w:rPr>
          <w:sz w:val="24"/>
          <w:szCs w:val="24"/>
        </w:rPr>
      </w:pPr>
      <w:r w:rsidRPr="004A65FB">
        <w:rPr>
          <w:rFonts w:hint="eastAsia"/>
          <w:sz w:val="24"/>
          <w:szCs w:val="24"/>
        </w:rPr>
        <w:t>中国联合网络通信有限公司定州市分公司</w:t>
      </w:r>
      <w:r w:rsidRPr="004A65FB">
        <w:rPr>
          <w:rFonts w:hint="eastAsia"/>
          <w:sz w:val="24"/>
          <w:szCs w:val="24"/>
        </w:rPr>
        <w:t>2014</w:t>
      </w:r>
      <w:r w:rsidRPr="004A65FB">
        <w:rPr>
          <w:rFonts w:hint="eastAsia"/>
          <w:sz w:val="24"/>
          <w:szCs w:val="24"/>
        </w:rPr>
        <w:t>年无线网络工程项目</w:t>
      </w:r>
      <w:proofErr w:type="gramStart"/>
      <w:r w:rsidRPr="004A65FB">
        <w:rPr>
          <w:rFonts w:hint="eastAsia"/>
          <w:sz w:val="24"/>
          <w:szCs w:val="24"/>
        </w:rPr>
        <w:t>涉整个</w:t>
      </w:r>
      <w:proofErr w:type="gramEnd"/>
      <w:r w:rsidRPr="004A65FB">
        <w:rPr>
          <w:rFonts w:hint="eastAsia"/>
          <w:sz w:val="24"/>
          <w:szCs w:val="24"/>
        </w:rPr>
        <w:t>定州地区，建设基站共</w:t>
      </w:r>
      <w:r w:rsidRPr="004A65FB">
        <w:rPr>
          <w:rFonts w:hint="eastAsia"/>
          <w:sz w:val="24"/>
          <w:szCs w:val="24"/>
        </w:rPr>
        <w:t>8</w:t>
      </w:r>
      <w:r w:rsidRPr="004A65FB">
        <w:rPr>
          <w:rFonts w:hint="eastAsia"/>
          <w:sz w:val="24"/>
          <w:szCs w:val="24"/>
        </w:rPr>
        <w:t>个。本项目总投资</w:t>
      </w:r>
      <w:r w:rsidRPr="004A65FB">
        <w:rPr>
          <w:rFonts w:hint="eastAsia"/>
          <w:sz w:val="24"/>
          <w:szCs w:val="24"/>
        </w:rPr>
        <w:t>64</w:t>
      </w:r>
      <w:r w:rsidRPr="004A65FB">
        <w:rPr>
          <w:rFonts w:hint="eastAsia"/>
          <w:sz w:val="24"/>
          <w:szCs w:val="24"/>
        </w:rPr>
        <w:t>万元。</w:t>
      </w:r>
    </w:p>
    <w:p w:rsidR="00EC6C1E" w:rsidRPr="004A65FB" w:rsidRDefault="00EC6C1E" w:rsidP="00EC6C1E">
      <w:pPr>
        <w:spacing w:line="480" w:lineRule="atLeast"/>
        <w:ind w:firstLineChars="200" w:firstLine="480"/>
        <w:rPr>
          <w:sz w:val="24"/>
          <w:szCs w:val="24"/>
        </w:rPr>
      </w:pPr>
      <w:r w:rsidRPr="004A65FB">
        <w:rPr>
          <w:rFonts w:hint="eastAsia"/>
          <w:sz w:val="24"/>
          <w:szCs w:val="24"/>
        </w:rPr>
        <w:t>本期工程基站主发射机系统采用中兴和贝尔等两个厂家的产品，设备型号分别为中兴</w:t>
      </w:r>
      <w:r w:rsidRPr="004A65FB">
        <w:rPr>
          <w:rFonts w:hint="eastAsia"/>
          <w:sz w:val="24"/>
          <w:szCs w:val="24"/>
        </w:rPr>
        <w:t>B8800\R8840</w:t>
      </w:r>
      <w:r w:rsidRPr="004A65FB">
        <w:rPr>
          <w:rFonts w:hint="eastAsia"/>
          <w:sz w:val="24"/>
          <w:szCs w:val="24"/>
        </w:rPr>
        <w:t>和贝尔</w:t>
      </w:r>
      <w:r w:rsidRPr="004A65FB">
        <w:rPr>
          <w:rFonts w:hint="eastAsia"/>
          <w:sz w:val="24"/>
          <w:szCs w:val="24"/>
        </w:rPr>
        <w:t>A9341</w:t>
      </w:r>
      <w:r w:rsidRPr="004A65FB">
        <w:rPr>
          <w:rFonts w:hint="eastAsia"/>
          <w:sz w:val="24"/>
          <w:szCs w:val="24"/>
        </w:rPr>
        <w:t>、</w:t>
      </w:r>
      <w:r w:rsidRPr="004A65FB">
        <w:rPr>
          <w:rFonts w:hint="eastAsia"/>
          <w:sz w:val="24"/>
          <w:szCs w:val="24"/>
        </w:rPr>
        <w:t>9312BTS</w:t>
      </w:r>
      <w:r w:rsidRPr="004A65FB">
        <w:rPr>
          <w:rFonts w:hint="eastAsia"/>
          <w:sz w:val="24"/>
          <w:szCs w:val="24"/>
        </w:rPr>
        <w:t>。发射设备的标称发射功率均为</w:t>
      </w:r>
      <w:r w:rsidRPr="004A65FB">
        <w:rPr>
          <w:rFonts w:hint="eastAsia"/>
          <w:sz w:val="24"/>
          <w:szCs w:val="24"/>
        </w:rPr>
        <w:t>20W</w:t>
      </w:r>
      <w:r w:rsidRPr="004A65FB">
        <w:rPr>
          <w:rFonts w:hint="eastAsia"/>
          <w:sz w:val="24"/>
          <w:szCs w:val="24"/>
        </w:rPr>
        <w:t>（</w:t>
      </w:r>
      <w:r w:rsidRPr="004A65FB">
        <w:rPr>
          <w:rFonts w:hint="eastAsia"/>
          <w:sz w:val="24"/>
          <w:szCs w:val="24"/>
        </w:rPr>
        <w:t>43 dBm</w:t>
      </w:r>
      <w:r w:rsidRPr="004A65FB">
        <w:rPr>
          <w:rFonts w:hint="eastAsia"/>
          <w:sz w:val="24"/>
          <w:szCs w:val="24"/>
        </w:rPr>
        <w:t>），考虑到馈线和合路器损耗以及基站信号覆盖半径的要求，实际发射功率分别为城市市区基站不大于</w:t>
      </w:r>
      <w:r w:rsidRPr="004A65FB">
        <w:rPr>
          <w:rFonts w:hint="eastAsia"/>
          <w:sz w:val="24"/>
          <w:szCs w:val="24"/>
        </w:rPr>
        <w:t>16W</w:t>
      </w:r>
      <w:r w:rsidRPr="004A65FB">
        <w:rPr>
          <w:rFonts w:hint="eastAsia"/>
          <w:sz w:val="24"/>
          <w:szCs w:val="24"/>
        </w:rPr>
        <w:t>、城市边缘基站不大于</w:t>
      </w:r>
      <w:r w:rsidRPr="004A65FB">
        <w:rPr>
          <w:rFonts w:hint="eastAsia"/>
          <w:sz w:val="24"/>
          <w:szCs w:val="24"/>
        </w:rPr>
        <w:t>18W</w:t>
      </w:r>
      <w:r w:rsidRPr="004A65FB">
        <w:rPr>
          <w:rFonts w:hint="eastAsia"/>
          <w:sz w:val="24"/>
          <w:szCs w:val="24"/>
        </w:rPr>
        <w:t>。</w:t>
      </w:r>
    </w:p>
    <w:p w:rsidR="00EC6C1E" w:rsidRPr="004A65FB" w:rsidRDefault="00EC6C1E" w:rsidP="00EC6C1E">
      <w:pPr>
        <w:spacing w:line="480" w:lineRule="atLeast"/>
        <w:ind w:firstLineChars="200" w:firstLine="480"/>
        <w:rPr>
          <w:sz w:val="24"/>
          <w:szCs w:val="24"/>
        </w:rPr>
      </w:pPr>
      <w:r w:rsidRPr="004A65FB">
        <w:rPr>
          <w:rFonts w:hint="eastAsia"/>
          <w:sz w:val="24"/>
          <w:szCs w:val="24"/>
        </w:rPr>
        <w:t>本期工程基站选用的通信信号收发天线分为京信、摩比等</w:t>
      </w:r>
      <w:r w:rsidRPr="004A65FB">
        <w:rPr>
          <w:rFonts w:hint="eastAsia"/>
          <w:sz w:val="24"/>
          <w:szCs w:val="24"/>
        </w:rPr>
        <w:t>2</w:t>
      </w:r>
      <w:r w:rsidRPr="004A65FB">
        <w:rPr>
          <w:rFonts w:hint="eastAsia"/>
          <w:sz w:val="24"/>
          <w:szCs w:val="24"/>
        </w:rPr>
        <w:t>个厂家生产的</w:t>
      </w:r>
      <w:r w:rsidRPr="004A65FB">
        <w:rPr>
          <w:rFonts w:hint="eastAsia"/>
          <w:sz w:val="24"/>
          <w:szCs w:val="24"/>
        </w:rPr>
        <w:t>2</w:t>
      </w:r>
      <w:r w:rsidRPr="004A65FB">
        <w:rPr>
          <w:rFonts w:hint="eastAsia"/>
          <w:sz w:val="24"/>
          <w:szCs w:val="24"/>
        </w:rPr>
        <w:t>种类型天线。</w:t>
      </w:r>
    </w:p>
    <w:p w:rsidR="00E068E4" w:rsidRPr="004A65FB" w:rsidRDefault="00EC6C1E" w:rsidP="00EC6C1E">
      <w:pPr>
        <w:spacing w:line="480" w:lineRule="atLeast"/>
        <w:ind w:firstLineChars="200" w:firstLine="480"/>
        <w:rPr>
          <w:sz w:val="24"/>
          <w:szCs w:val="24"/>
        </w:rPr>
      </w:pPr>
      <w:r w:rsidRPr="004A65FB">
        <w:rPr>
          <w:rFonts w:hint="eastAsia"/>
          <w:sz w:val="24"/>
          <w:szCs w:val="24"/>
        </w:rPr>
        <w:t>基站收发天线的架设方式分为地面塔和楼顶支架两种形式。</w:t>
      </w:r>
    </w:p>
    <w:p w:rsidR="00EC6C1E" w:rsidRPr="004A65FB" w:rsidRDefault="00663333" w:rsidP="00663333">
      <w:pPr>
        <w:pStyle w:val="3"/>
        <w:rPr>
          <w:szCs w:val="24"/>
        </w:rPr>
      </w:pPr>
      <w:bookmarkStart w:id="14" w:name="_Toc448136548"/>
      <w:r w:rsidRPr="004A65FB">
        <w:rPr>
          <w:rFonts w:hint="eastAsia"/>
          <w:szCs w:val="24"/>
        </w:rPr>
        <w:t xml:space="preserve"> </w:t>
      </w:r>
      <w:r w:rsidR="00EC6C1E" w:rsidRPr="004A65FB">
        <w:rPr>
          <w:rFonts w:hint="eastAsia"/>
          <w:szCs w:val="24"/>
        </w:rPr>
        <w:t>施工期的环境影响</w:t>
      </w:r>
      <w:bookmarkEnd w:id="14"/>
    </w:p>
    <w:p w:rsidR="00E068E4" w:rsidRPr="004A65FB" w:rsidRDefault="00EC6C1E" w:rsidP="00EC6C1E">
      <w:pPr>
        <w:spacing w:line="480" w:lineRule="atLeast"/>
        <w:ind w:firstLineChars="200" w:firstLine="480"/>
        <w:rPr>
          <w:sz w:val="24"/>
          <w:szCs w:val="24"/>
        </w:rPr>
      </w:pPr>
      <w:r w:rsidRPr="004A65FB">
        <w:rPr>
          <w:rFonts w:hint="eastAsia"/>
          <w:sz w:val="24"/>
          <w:szCs w:val="24"/>
        </w:rPr>
        <w:t>本项目严格按照当地环保局的要求进行施工，施工完成后及时恢复施工现场，施工期对周围环境产生的影响较小。</w:t>
      </w:r>
    </w:p>
    <w:p w:rsidR="00EC6C1E" w:rsidRPr="004A65FB" w:rsidRDefault="00663333" w:rsidP="00663333">
      <w:pPr>
        <w:pStyle w:val="3"/>
        <w:rPr>
          <w:szCs w:val="24"/>
        </w:rPr>
      </w:pPr>
      <w:bookmarkStart w:id="15" w:name="_Toc448136549"/>
      <w:r w:rsidRPr="004A65FB">
        <w:rPr>
          <w:rFonts w:hint="eastAsia"/>
          <w:szCs w:val="24"/>
        </w:rPr>
        <w:t xml:space="preserve"> </w:t>
      </w:r>
      <w:r w:rsidR="00EC6C1E" w:rsidRPr="004A65FB">
        <w:rPr>
          <w:rFonts w:hint="eastAsia"/>
          <w:szCs w:val="24"/>
        </w:rPr>
        <w:t>环境现状</w:t>
      </w:r>
      <w:bookmarkEnd w:id="15"/>
    </w:p>
    <w:p w:rsidR="00E068E4" w:rsidRPr="004A65FB" w:rsidRDefault="00EC6C1E" w:rsidP="00EC6C1E">
      <w:pPr>
        <w:spacing w:line="480" w:lineRule="atLeast"/>
        <w:ind w:firstLineChars="200" w:firstLine="480"/>
        <w:rPr>
          <w:sz w:val="24"/>
          <w:szCs w:val="24"/>
        </w:rPr>
      </w:pPr>
      <w:r w:rsidRPr="004A65FB">
        <w:rPr>
          <w:rFonts w:hint="eastAsia"/>
          <w:sz w:val="24"/>
          <w:szCs w:val="24"/>
        </w:rPr>
        <w:t>现状监测结果表明，本项目现状电场强度</w:t>
      </w:r>
      <w:proofErr w:type="gramStart"/>
      <w:r w:rsidRPr="004A65FB">
        <w:rPr>
          <w:rFonts w:hint="eastAsia"/>
          <w:sz w:val="24"/>
          <w:szCs w:val="24"/>
        </w:rPr>
        <w:t>值符合</w:t>
      </w:r>
      <w:proofErr w:type="gramEnd"/>
      <w:r w:rsidRPr="004A65FB">
        <w:rPr>
          <w:rFonts w:hint="eastAsia"/>
          <w:sz w:val="24"/>
          <w:szCs w:val="24"/>
        </w:rPr>
        <w:t>国家《电磁环境控制限值》</w:t>
      </w:r>
      <w:r w:rsidRPr="004A65FB">
        <w:rPr>
          <w:rFonts w:hint="eastAsia"/>
          <w:sz w:val="24"/>
          <w:szCs w:val="24"/>
        </w:rPr>
        <w:t>(GB8702-88)</w:t>
      </w:r>
      <w:r w:rsidRPr="004A65FB">
        <w:rPr>
          <w:rFonts w:hint="eastAsia"/>
          <w:sz w:val="24"/>
          <w:szCs w:val="24"/>
        </w:rPr>
        <w:t>中“</w:t>
      </w:r>
      <w:r w:rsidRPr="004A65FB">
        <w:rPr>
          <w:rFonts w:hint="eastAsia"/>
          <w:sz w:val="24"/>
          <w:szCs w:val="24"/>
        </w:rPr>
        <w:t>30-3000MHz</w:t>
      </w:r>
      <w:r w:rsidRPr="004A65FB">
        <w:rPr>
          <w:rFonts w:hint="eastAsia"/>
          <w:sz w:val="24"/>
          <w:szCs w:val="24"/>
        </w:rPr>
        <w:t>公众照射导出限值电场强度</w:t>
      </w:r>
      <w:r w:rsidRPr="004A65FB">
        <w:rPr>
          <w:rFonts w:hint="eastAsia"/>
          <w:sz w:val="24"/>
          <w:szCs w:val="24"/>
        </w:rPr>
        <w:t>12 V/m</w:t>
      </w:r>
      <w:r w:rsidRPr="004A65FB">
        <w:rPr>
          <w:rFonts w:hint="eastAsia"/>
          <w:sz w:val="24"/>
          <w:szCs w:val="24"/>
        </w:rPr>
        <w:t>”的要求，电磁环境容量较大。</w:t>
      </w:r>
    </w:p>
    <w:p w:rsidR="00EC6C1E" w:rsidRPr="004A65FB" w:rsidRDefault="00663333" w:rsidP="00663333">
      <w:pPr>
        <w:pStyle w:val="3"/>
        <w:rPr>
          <w:szCs w:val="24"/>
        </w:rPr>
      </w:pPr>
      <w:bookmarkStart w:id="16" w:name="_Toc448136550"/>
      <w:r w:rsidRPr="004A65FB">
        <w:rPr>
          <w:rFonts w:hint="eastAsia"/>
          <w:szCs w:val="24"/>
        </w:rPr>
        <w:t xml:space="preserve"> </w:t>
      </w:r>
      <w:r w:rsidR="00EC6C1E" w:rsidRPr="004A65FB">
        <w:rPr>
          <w:rFonts w:hint="eastAsia"/>
          <w:szCs w:val="24"/>
        </w:rPr>
        <w:t>环境影响预测</w:t>
      </w:r>
      <w:bookmarkEnd w:id="16"/>
    </w:p>
    <w:p w:rsidR="00EC6C1E" w:rsidRPr="004A65FB" w:rsidRDefault="00EC6C1E" w:rsidP="00EC6C1E">
      <w:pPr>
        <w:spacing w:line="480" w:lineRule="atLeast"/>
        <w:ind w:firstLineChars="200" w:firstLine="480"/>
        <w:rPr>
          <w:sz w:val="24"/>
          <w:szCs w:val="24"/>
        </w:rPr>
      </w:pPr>
      <w:r w:rsidRPr="004A65FB">
        <w:rPr>
          <w:rFonts w:hint="eastAsia"/>
          <w:sz w:val="24"/>
          <w:szCs w:val="24"/>
        </w:rPr>
        <w:t>理论计算表明：基站发射天线在轴向随着距离的增大，电磁辐射强度逐渐降</w:t>
      </w:r>
      <w:r w:rsidRPr="004A65FB">
        <w:rPr>
          <w:rFonts w:hint="eastAsia"/>
          <w:sz w:val="24"/>
          <w:szCs w:val="24"/>
        </w:rPr>
        <w:lastRenderedPageBreak/>
        <w:t>低。</w:t>
      </w:r>
      <w:r w:rsidRPr="004A65FB">
        <w:rPr>
          <w:rFonts w:hint="eastAsia"/>
          <w:sz w:val="24"/>
          <w:szCs w:val="24"/>
        </w:rPr>
        <w:t>WCDMA</w:t>
      </w:r>
      <w:r w:rsidRPr="004A65FB">
        <w:rPr>
          <w:rFonts w:hint="eastAsia"/>
          <w:sz w:val="24"/>
          <w:szCs w:val="24"/>
        </w:rPr>
        <w:t>定向天线基站，城市</w:t>
      </w:r>
      <w:proofErr w:type="gramStart"/>
      <w:r w:rsidRPr="004A65FB">
        <w:rPr>
          <w:rFonts w:hint="eastAsia"/>
          <w:sz w:val="24"/>
          <w:szCs w:val="24"/>
        </w:rPr>
        <w:t>市区天线轴</w:t>
      </w:r>
      <w:proofErr w:type="gramEnd"/>
      <w:r w:rsidRPr="004A65FB">
        <w:rPr>
          <w:rFonts w:hint="eastAsia"/>
          <w:sz w:val="24"/>
          <w:szCs w:val="24"/>
        </w:rPr>
        <w:t>向达标距离在</w:t>
      </w:r>
      <w:r w:rsidRPr="004A65FB">
        <w:rPr>
          <w:rFonts w:hint="eastAsia"/>
          <w:sz w:val="24"/>
          <w:szCs w:val="24"/>
        </w:rPr>
        <w:t>25m</w:t>
      </w:r>
      <w:r w:rsidRPr="004A65FB">
        <w:rPr>
          <w:rFonts w:hint="eastAsia"/>
          <w:sz w:val="24"/>
          <w:szCs w:val="24"/>
        </w:rPr>
        <w:t>左右，城郊天线轴向达标距离在</w:t>
      </w:r>
      <w:r w:rsidRPr="004A65FB">
        <w:rPr>
          <w:rFonts w:hint="eastAsia"/>
          <w:sz w:val="24"/>
          <w:szCs w:val="24"/>
        </w:rPr>
        <w:t>27m</w:t>
      </w:r>
      <w:r w:rsidRPr="004A65FB">
        <w:rPr>
          <w:rFonts w:hint="eastAsia"/>
          <w:sz w:val="24"/>
          <w:szCs w:val="24"/>
        </w:rPr>
        <w:t>左右。</w:t>
      </w:r>
      <w:r w:rsidRPr="004A65FB">
        <w:rPr>
          <w:rFonts w:hint="eastAsia"/>
          <w:sz w:val="24"/>
          <w:szCs w:val="24"/>
        </w:rPr>
        <w:t>2G</w:t>
      </w:r>
      <w:r w:rsidRPr="004A65FB">
        <w:rPr>
          <w:rFonts w:hint="eastAsia"/>
          <w:sz w:val="24"/>
          <w:szCs w:val="24"/>
        </w:rPr>
        <w:t>和</w:t>
      </w:r>
      <w:r w:rsidRPr="004A65FB">
        <w:rPr>
          <w:rFonts w:hint="eastAsia"/>
          <w:sz w:val="24"/>
          <w:szCs w:val="24"/>
        </w:rPr>
        <w:t>3G</w:t>
      </w:r>
      <w:proofErr w:type="gramStart"/>
      <w:r w:rsidRPr="004A65FB">
        <w:rPr>
          <w:rFonts w:hint="eastAsia"/>
          <w:sz w:val="24"/>
          <w:szCs w:val="24"/>
        </w:rPr>
        <w:t>共址天线</w:t>
      </w:r>
      <w:proofErr w:type="gramEnd"/>
      <w:r w:rsidRPr="004A65FB">
        <w:rPr>
          <w:rFonts w:hint="eastAsia"/>
          <w:sz w:val="24"/>
          <w:szCs w:val="24"/>
        </w:rPr>
        <w:t>基站，城市</w:t>
      </w:r>
      <w:proofErr w:type="gramStart"/>
      <w:r w:rsidRPr="004A65FB">
        <w:rPr>
          <w:rFonts w:hint="eastAsia"/>
          <w:sz w:val="24"/>
          <w:szCs w:val="24"/>
        </w:rPr>
        <w:t>市区天线轴</w:t>
      </w:r>
      <w:proofErr w:type="gramEnd"/>
      <w:r w:rsidRPr="004A65FB">
        <w:rPr>
          <w:rFonts w:hint="eastAsia"/>
          <w:sz w:val="24"/>
          <w:szCs w:val="24"/>
        </w:rPr>
        <w:t>向达标距离为</w:t>
      </w:r>
      <w:r w:rsidRPr="004A65FB">
        <w:rPr>
          <w:rFonts w:hint="eastAsia"/>
          <w:sz w:val="24"/>
          <w:szCs w:val="24"/>
        </w:rPr>
        <w:t>36m</w:t>
      </w:r>
      <w:r w:rsidRPr="004A65FB">
        <w:rPr>
          <w:rFonts w:hint="eastAsia"/>
          <w:sz w:val="24"/>
          <w:szCs w:val="24"/>
        </w:rPr>
        <w:t>，城郊天线轴向达标距离为</w:t>
      </w:r>
      <w:r w:rsidRPr="004A65FB">
        <w:rPr>
          <w:rFonts w:hint="eastAsia"/>
          <w:sz w:val="24"/>
          <w:szCs w:val="24"/>
        </w:rPr>
        <w:t>38m</w:t>
      </w:r>
      <w:r w:rsidRPr="004A65FB">
        <w:rPr>
          <w:rFonts w:hint="eastAsia"/>
          <w:sz w:val="24"/>
          <w:szCs w:val="24"/>
        </w:rPr>
        <w:t>。</w:t>
      </w:r>
    </w:p>
    <w:p w:rsidR="00EC6C1E" w:rsidRPr="004A65FB" w:rsidRDefault="00EC6C1E" w:rsidP="00EC6C1E">
      <w:pPr>
        <w:spacing w:line="480" w:lineRule="atLeast"/>
        <w:ind w:firstLineChars="200" w:firstLine="480"/>
        <w:rPr>
          <w:sz w:val="24"/>
          <w:szCs w:val="24"/>
        </w:rPr>
      </w:pPr>
      <w:r w:rsidRPr="004A65FB">
        <w:rPr>
          <w:rFonts w:hint="eastAsia"/>
          <w:sz w:val="24"/>
          <w:szCs w:val="24"/>
        </w:rPr>
        <w:t>由现状监测结果可知，基站测点测值均符合《电磁环境控制限值》（</w:t>
      </w:r>
      <w:r w:rsidRPr="004A65FB">
        <w:rPr>
          <w:rFonts w:hint="eastAsia"/>
          <w:sz w:val="24"/>
          <w:szCs w:val="24"/>
        </w:rPr>
        <w:t>GB8702-2014</w:t>
      </w:r>
      <w:r w:rsidRPr="004A65FB">
        <w:rPr>
          <w:rFonts w:hint="eastAsia"/>
          <w:sz w:val="24"/>
          <w:szCs w:val="24"/>
        </w:rPr>
        <w:t>）和《辐射环境保护管理导则</w:t>
      </w:r>
      <w:r w:rsidRPr="004A65FB">
        <w:rPr>
          <w:rFonts w:hint="eastAsia"/>
          <w:sz w:val="24"/>
          <w:szCs w:val="24"/>
        </w:rPr>
        <w:t xml:space="preserve"> </w:t>
      </w:r>
      <w:r w:rsidRPr="004A65FB">
        <w:rPr>
          <w:rFonts w:hint="eastAsia"/>
          <w:sz w:val="24"/>
          <w:szCs w:val="24"/>
        </w:rPr>
        <w:t>电磁辐射环境影响评价方法与标准》（</w:t>
      </w:r>
      <w:r w:rsidRPr="004A65FB">
        <w:rPr>
          <w:rFonts w:hint="eastAsia"/>
          <w:sz w:val="24"/>
          <w:szCs w:val="24"/>
        </w:rPr>
        <w:t>HJ/T10.3</w:t>
      </w:r>
      <w:r w:rsidRPr="004A65FB">
        <w:rPr>
          <w:rFonts w:hint="eastAsia"/>
          <w:sz w:val="24"/>
          <w:szCs w:val="24"/>
        </w:rPr>
        <w:t>—</w:t>
      </w:r>
      <w:r w:rsidRPr="004A65FB">
        <w:rPr>
          <w:rFonts w:hint="eastAsia"/>
          <w:sz w:val="24"/>
          <w:szCs w:val="24"/>
        </w:rPr>
        <w:t>1996</w:t>
      </w:r>
      <w:r w:rsidRPr="004A65FB">
        <w:rPr>
          <w:rFonts w:hint="eastAsia"/>
          <w:sz w:val="24"/>
          <w:szCs w:val="24"/>
        </w:rPr>
        <w:t>）规定的</w:t>
      </w:r>
      <w:r w:rsidRPr="004A65FB">
        <w:rPr>
          <w:rFonts w:hint="eastAsia"/>
          <w:sz w:val="24"/>
          <w:szCs w:val="24"/>
        </w:rPr>
        <w:t xml:space="preserve"> </w:t>
      </w:r>
      <w:r w:rsidRPr="004A65FB">
        <w:rPr>
          <w:rFonts w:hint="eastAsia"/>
          <w:sz w:val="24"/>
          <w:szCs w:val="24"/>
        </w:rPr>
        <w:t>“单个基站公众照射导出限值电场强度</w:t>
      </w:r>
      <w:r w:rsidRPr="004A65FB">
        <w:rPr>
          <w:rFonts w:hint="eastAsia"/>
          <w:sz w:val="24"/>
          <w:szCs w:val="24"/>
        </w:rPr>
        <w:t>5.4 V/m</w:t>
      </w:r>
      <w:r w:rsidRPr="004A65FB">
        <w:rPr>
          <w:rFonts w:hint="eastAsia"/>
          <w:sz w:val="24"/>
          <w:szCs w:val="24"/>
        </w:rPr>
        <w:t>”的要求。</w:t>
      </w:r>
    </w:p>
    <w:p w:rsidR="00EC6C1E" w:rsidRPr="004A65FB" w:rsidRDefault="00EC6C1E" w:rsidP="00EC6C1E">
      <w:pPr>
        <w:spacing w:line="480" w:lineRule="atLeast"/>
        <w:ind w:firstLineChars="200" w:firstLine="480"/>
        <w:rPr>
          <w:sz w:val="24"/>
          <w:szCs w:val="24"/>
        </w:rPr>
      </w:pPr>
      <w:r w:rsidRPr="004A65FB">
        <w:rPr>
          <w:rFonts w:hint="eastAsia"/>
          <w:sz w:val="24"/>
          <w:szCs w:val="24"/>
        </w:rPr>
        <w:t>类比基站充分考虑了中国联合网络通信有限公司定州市分公司</w:t>
      </w:r>
      <w:r w:rsidRPr="004A65FB">
        <w:rPr>
          <w:rFonts w:hint="eastAsia"/>
          <w:sz w:val="24"/>
          <w:szCs w:val="24"/>
        </w:rPr>
        <w:t>2014</w:t>
      </w:r>
      <w:r w:rsidRPr="004A65FB">
        <w:rPr>
          <w:rFonts w:hint="eastAsia"/>
          <w:sz w:val="24"/>
          <w:szCs w:val="24"/>
        </w:rPr>
        <w:t>年基站的发射功率、天线类型、架设方式、天线挂高、环境敏感程度等特点，能够代表中国联合网络通信有限公司定州市分公司本期其他未测量的基站周围环境电磁辐射水平。类比基站测点测值均符合《辐射环境管理导则电磁辐射环境影响评价方法与标准》（</w:t>
      </w:r>
      <w:r w:rsidRPr="004A65FB">
        <w:rPr>
          <w:rFonts w:hint="eastAsia"/>
          <w:sz w:val="24"/>
          <w:szCs w:val="24"/>
        </w:rPr>
        <w:t>HJ/T10.3-1996</w:t>
      </w:r>
      <w:r w:rsidRPr="004A65FB">
        <w:rPr>
          <w:rFonts w:hint="eastAsia"/>
          <w:sz w:val="24"/>
          <w:szCs w:val="24"/>
        </w:rPr>
        <w:t>）“单个基站公众照射导出限值电场强度</w:t>
      </w:r>
      <w:r w:rsidRPr="004A65FB">
        <w:rPr>
          <w:rFonts w:hint="eastAsia"/>
          <w:sz w:val="24"/>
          <w:szCs w:val="24"/>
        </w:rPr>
        <w:t>5.4 V/m</w:t>
      </w:r>
      <w:r w:rsidRPr="004A65FB">
        <w:rPr>
          <w:rFonts w:hint="eastAsia"/>
          <w:sz w:val="24"/>
          <w:szCs w:val="24"/>
        </w:rPr>
        <w:t>”的要求。</w:t>
      </w:r>
    </w:p>
    <w:p w:rsidR="00EC6C1E" w:rsidRPr="004A65FB" w:rsidRDefault="00663333" w:rsidP="00663333">
      <w:pPr>
        <w:pStyle w:val="3"/>
        <w:rPr>
          <w:szCs w:val="24"/>
        </w:rPr>
      </w:pPr>
      <w:bookmarkStart w:id="17" w:name="_Toc448136551"/>
      <w:r w:rsidRPr="004A65FB">
        <w:rPr>
          <w:rFonts w:hint="eastAsia"/>
          <w:szCs w:val="24"/>
        </w:rPr>
        <w:t xml:space="preserve"> </w:t>
      </w:r>
      <w:r w:rsidR="00EC6C1E" w:rsidRPr="004A65FB">
        <w:rPr>
          <w:rFonts w:hint="eastAsia"/>
          <w:szCs w:val="24"/>
        </w:rPr>
        <w:t>总体结论</w:t>
      </w:r>
      <w:bookmarkEnd w:id="17"/>
    </w:p>
    <w:p w:rsidR="00EC6C1E" w:rsidRPr="004A65FB" w:rsidRDefault="00EC6C1E" w:rsidP="00EC6C1E">
      <w:pPr>
        <w:spacing w:line="480" w:lineRule="atLeast"/>
        <w:ind w:firstLineChars="200" w:firstLine="480"/>
        <w:rPr>
          <w:sz w:val="24"/>
          <w:szCs w:val="24"/>
        </w:rPr>
      </w:pPr>
      <w:r w:rsidRPr="004A65FB">
        <w:rPr>
          <w:rFonts w:hint="eastAsia"/>
          <w:sz w:val="24"/>
          <w:szCs w:val="24"/>
        </w:rPr>
        <w:t>综合分析，该项目建设符合国家产业政策，选用符合国家标准的设备以及施工完成后的及时恢复等措施，从环保角度分析，其建设是可行的。</w:t>
      </w:r>
    </w:p>
    <w:p w:rsidR="00E068E4" w:rsidRDefault="00663333" w:rsidP="005E7929">
      <w:pPr>
        <w:pStyle w:val="2"/>
        <w:spacing w:before="156" w:after="156"/>
      </w:pPr>
      <w:bookmarkStart w:id="18" w:name="_Toc448136552"/>
      <w:r>
        <w:rPr>
          <w:rFonts w:hint="eastAsia"/>
        </w:rPr>
        <w:t xml:space="preserve"> </w:t>
      </w:r>
      <w:r w:rsidR="00F80FAC">
        <w:rPr>
          <w:rFonts w:hint="eastAsia"/>
        </w:rPr>
        <w:t>环评</w:t>
      </w:r>
      <w:r w:rsidR="00E068E4">
        <w:rPr>
          <w:rFonts w:hint="eastAsia"/>
        </w:rPr>
        <w:t>批复</w:t>
      </w:r>
      <w:bookmarkEnd w:id="18"/>
    </w:p>
    <w:p w:rsidR="00E068E4" w:rsidRPr="004A65FB" w:rsidRDefault="00E068E4" w:rsidP="00E91196">
      <w:pPr>
        <w:spacing w:line="480" w:lineRule="atLeast"/>
        <w:ind w:firstLineChars="200" w:firstLine="480"/>
        <w:rPr>
          <w:sz w:val="24"/>
          <w:szCs w:val="24"/>
        </w:rPr>
      </w:pPr>
      <w:r w:rsidRPr="004A65FB">
        <w:rPr>
          <w:rFonts w:hint="eastAsia"/>
          <w:sz w:val="24"/>
          <w:szCs w:val="24"/>
        </w:rPr>
        <w:t>201</w:t>
      </w:r>
      <w:r w:rsidR="00E91196" w:rsidRPr="004A65FB">
        <w:rPr>
          <w:sz w:val="24"/>
          <w:szCs w:val="24"/>
        </w:rPr>
        <w:t>5</w:t>
      </w:r>
      <w:r w:rsidRPr="004A65FB">
        <w:rPr>
          <w:rFonts w:hint="eastAsia"/>
          <w:sz w:val="24"/>
          <w:szCs w:val="24"/>
        </w:rPr>
        <w:t>年</w:t>
      </w:r>
      <w:r w:rsidR="00E91196" w:rsidRPr="004A65FB">
        <w:rPr>
          <w:rFonts w:hint="eastAsia"/>
          <w:sz w:val="24"/>
          <w:szCs w:val="24"/>
        </w:rPr>
        <w:t>1</w:t>
      </w:r>
      <w:r w:rsidR="00BF43EC" w:rsidRPr="004A65FB">
        <w:rPr>
          <w:sz w:val="24"/>
          <w:szCs w:val="24"/>
        </w:rPr>
        <w:t>2</w:t>
      </w:r>
      <w:r w:rsidRPr="004A65FB">
        <w:rPr>
          <w:rFonts w:hint="eastAsia"/>
          <w:sz w:val="24"/>
          <w:szCs w:val="24"/>
        </w:rPr>
        <w:t>月</w:t>
      </w:r>
      <w:r w:rsidR="00E91196" w:rsidRPr="004A65FB">
        <w:rPr>
          <w:sz w:val="24"/>
          <w:szCs w:val="24"/>
        </w:rPr>
        <w:t>22</w:t>
      </w:r>
      <w:r w:rsidRPr="004A65FB">
        <w:rPr>
          <w:rFonts w:hint="eastAsia"/>
          <w:sz w:val="24"/>
          <w:szCs w:val="24"/>
        </w:rPr>
        <w:t>日，</w:t>
      </w:r>
      <w:r w:rsidR="00E91196" w:rsidRPr="004A65FB">
        <w:rPr>
          <w:rFonts w:hint="eastAsia"/>
          <w:sz w:val="24"/>
          <w:szCs w:val="24"/>
        </w:rPr>
        <w:t>定州</w:t>
      </w:r>
      <w:r w:rsidRPr="004A65FB">
        <w:rPr>
          <w:rFonts w:hint="eastAsia"/>
          <w:sz w:val="24"/>
          <w:szCs w:val="24"/>
        </w:rPr>
        <w:t>市环境保护局以</w:t>
      </w:r>
      <w:r w:rsidR="00E91196" w:rsidRPr="004A65FB">
        <w:rPr>
          <w:rFonts w:hint="eastAsia"/>
          <w:sz w:val="24"/>
          <w:szCs w:val="24"/>
        </w:rPr>
        <w:t>定</w:t>
      </w:r>
      <w:r w:rsidRPr="004A65FB">
        <w:rPr>
          <w:rFonts w:hint="eastAsia"/>
          <w:sz w:val="24"/>
          <w:szCs w:val="24"/>
        </w:rPr>
        <w:t>环</w:t>
      </w:r>
      <w:proofErr w:type="gramStart"/>
      <w:r w:rsidRPr="004A65FB">
        <w:rPr>
          <w:rFonts w:hint="eastAsia"/>
          <w:sz w:val="24"/>
          <w:szCs w:val="24"/>
        </w:rPr>
        <w:t>辐</w:t>
      </w:r>
      <w:proofErr w:type="gramEnd"/>
      <w:r w:rsidR="00E91196" w:rsidRPr="004A65FB">
        <w:rPr>
          <w:rFonts w:hint="eastAsia"/>
          <w:sz w:val="24"/>
          <w:szCs w:val="24"/>
        </w:rPr>
        <w:t>表</w:t>
      </w:r>
      <w:r w:rsidR="00E91196" w:rsidRPr="004A65FB">
        <w:rPr>
          <w:rFonts w:hint="eastAsia"/>
          <w:sz w:val="24"/>
          <w:szCs w:val="24"/>
        </w:rPr>
        <w:t>[</w:t>
      </w:r>
      <w:r w:rsidR="00BF43EC" w:rsidRPr="004A65FB">
        <w:rPr>
          <w:rFonts w:hint="eastAsia"/>
          <w:sz w:val="24"/>
          <w:szCs w:val="24"/>
        </w:rPr>
        <w:t>201</w:t>
      </w:r>
      <w:r w:rsidR="00E91196" w:rsidRPr="004A65FB">
        <w:rPr>
          <w:sz w:val="24"/>
          <w:szCs w:val="24"/>
        </w:rPr>
        <w:t>5</w:t>
      </w:r>
      <w:r w:rsidR="00E91196" w:rsidRPr="004A65FB">
        <w:rPr>
          <w:rFonts w:hint="eastAsia"/>
          <w:sz w:val="24"/>
          <w:szCs w:val="24"/>
        </w:rPr>
        <w:t>]</w:t>
      </w:r>
      <w:r w:rsidR="00E91196" w:rsidRPr="004A65FB">
        <w:rPr>
          <w:sz w:val="24"/>
          <w:szCs w:val="24"/>
        </w:rPr>
        <w:t xml:space="preserve"> </w:t>
      </w:r>
      <w:r w:rsidR="00575023" w:rsidRPr="004A65FB">
        <w:rPr>
          <w:sz w:val="24"/>
          <w:szCs w:val="24"/>
        </w:rPr>
        <w:t>3</w:t>
      </w:r>
      <w:r w:rsidRPr="004A65FB">
        <w:rPr>
          <w:rFonts w:hint="eastAsia"/>
          <w:sz w:val="24"/>
          <w:szCs w:val="24"/>
        </w:rPr>
        <w:t>号文对《</w:t>
      </w:r>
      <w:r w:rsidR="00E91196" w:rsidRPr="004A65FB">
        <w:rPr>
          <w:rFonts w:hint="eastAsia"/>
          <w:sz w:val="24"/>
          <w:szCs w:val="24"/>
        </w:rPr>
        <w:t>中国联合网络通信有限公司定州市分公司</w:t>
      </w:r>
      <w:r w:rsidR="00E91196" w:rsidRPr="004A65FB">
        <w:rPr>
          <w:rFonts w:hint="eastAsia"/>
          <w:sz w:val="24"/>
          <w:szCs w:val="24"/>
        </w:rPr>
        <w:t>2014</w:t>
      </w:r>
      <w:r w:rsidR="00E91196" w:rsidRPr="004A65FB">
        <w:rPr>
          <w:rFonts w:hint="eastAsia"/>
          <w:sz w:val="24"/>
          <w:szCs w:val="24"/>
        </w:rPr>
        <w:t>年</w:t>
      </w:r>
      <w:r w:rsidR="00E91196" w:rsidRPr="004A65FB">
        <w:rPr>
          <w:rFonts w:hint="eastAsia"/>
          <w:sz w:val="24"/>
          <w:szCs w:val="24"/>
        </w:rPr>
        <w:t>WCDMA</w:t>
      </w:r>
      <w:r w:rsidR="00E91196" w:rsidRPr="004A65FB">
        <w:rPr>
          <w:rFonts w:hint="eastAsia"/>
          <w:sz w:val="24"/>
          <w:szCs w:val="24"/>
        </w:rPr>
        <w:t>无线网工程</w:t>
      </w:r>
      <w:r w:rsidRPr="004A65FB">
        <w:rPr>
          <w:rFonts w:hint="eastAsia"/>
          <w:sz w:val="24"/>
          <w:szCs w:val="24"/>
        </w:rPr>
        <w:t>环境影响报告</w:t>
      </w:r>
      <w:r w:rsidR="00E91196" w:rsidRPr="004A65FB">
        <w:rPr>
          <w:rFonts w:hint="eastAsia"/>
          <w:sz w:val="24"/>
          <w:szCs w:val="24"/>
        </w:rPr>
        <w:t>表</w:t>
      </w:r>
      <w:r w:rsidRPr="004A65FB">
        <w:rPr>
          <w:rFonts w:hint="eastAsia"/>
          <w:sz w:val="24"/>
          <w:szCs w:val="24"/>
        </w:rPr>
        <w:t>》予以批复，其主要审查意见如下：</w:t>
      </w:r>
    </w:p>
    <w:p w:rsidR="008475E7" w:rsidRPr="004A65FB" w:rsidRDefault="008475E7" w:rsidP="001D0F38">
      <w:pPr>
        <w:pStyle w:val="a8"/>
        <w:numPr>
          <w:ilvl w:val="0"/>
          <w:numId w:val="14"/>
        </w:numPr>
        <w:spacing w:line="480" w:lineRule="atLeast"/>
        <w:ind w:left="0" w:firstLine="480"/>
        <w:rPr>
          <w:sz w:val="24"/>
          <w:szCs w:val="24"/>
        </w:rPr>
      </w:pPr>
      <w:r w:rsidRPr="004A65FB">
        <w:rPr>
          <w:sz w:val="24"/>
          <w:szCs w:val="24"/>
        </w:rPr>
        <w:t>拟建项目应确保电磁辐射环境水平符合</w:t>
      </w:r>
      <w:r w:rsidRPr="004A65FB">
        <w:rPr>
          <w:rFonts w:hint="eastAsia"/>
          <w:sz w:val="24"/>
          <w:szCs w:val="24"/>
        </w:rPr>
        <w:t>《电磁环境控制限值》（</w:t>
      </w:r>
      <w:r w:rsidRPr="004A65FB">
        <w:rPr>
          <w:rFonts w:hint="eastAsia"/>
          <w:sz w:val="24"/>
          <w:szCs w:val="24"/>
        </w:rPr>
        <w:t>GB8702-</w:t>
      </w:r>
      <w:r w:rsidRPr="004A65FB">
        <w:rPr>
          <w:sz w:val="24"/>
          <w:szCs w:val="24"/>
        </w:rPr>
        <w:t>2014</w:t>
      </w:r>
      <w:r w:rsidRPr="004A65FB">
        <w:rPr>
          <w:rFonts w:hint="eastAsia"/>
          <w:sz w:val="24"/>
          <w:szCs w:val="24"/>
        </w:rPr>
        <w:t>）中相应标准限值。</w:t>
      </w:r>
    </w:p>
    <w:p w:rsidR="008475E7" w:rsidRPr="004A65FB" w:rsidRDefault="008475E7" w:rsidP="001D0F38">
      <w:pPr>
        <w:pStyle w:val="a8"/>
        <w:numPr>
          <w:ilvl w:val="0"/>
          <w:numId w:val="14"/>
        </w:numPr>
        <w:spacing w:line="480" w:lineRule="atLeast"/>
        <w:ind w:left="0" w:firstLine="480"/>
        <w:rPr>
          <w:sz w:val="24"/>
          <w:szCs w:val="24"/>
        </w:rPr>
      </w:pPr>
      <w:proofErr w:type="gramStart"/>
      <w:r w:rsidRPr="004A65FB">
        <w:rPr>
          <w:sz w:val="24"/>
          <w:szCs w:val="24"/>
        </w:rPr>
        <w:t>建设单位应确基站</w:t>
      </w:r>
      <w:proofErr w:type="gramEnd"/>
      <w:r w:rsidRPr="004A65FB">
        <w:rPr>
          <w:sz w:val="24"/>
          <w:szCs w:val="24"/>
        </w:rPr>
        <w:t>保护区内不得有新建建筑物</w:t>
      </w:r>
      <w:r w:rsidRPr="004A65FB">
        <w:rPr>
          <w:rFonts w:hint="eastAsia"/>
          <w:sz w:val="24"/>
          <w:szCs w:val="24"/>
        </w:rPr>
        <w:t>。严格落实电磁环境污染防治等环保措施，按照设计规程施工，确保符合国家相关标准规定。</w:t>
      </w:r>
    </w:p>
    <w:p w:rsidR="008475E7" w:rsidRPr="004A65FB" w:rsidRDefault="008475E7" w:rsidP="001D0F38">
      <w:pPr>
        <w:pStyle w:val="a8"/>
        <w:numPr>
          <w:ilvl w:val="0"/>
          <w:numId w:val="14"/>
        </w:numPr>
        <w:spacing w:line="480" w:lineRule="atLeast"/>
        <w:ind w:left="0" w:firstLine="480"/>
        <w:rPr>
          <w:sz w:val="24"/>
          <w:szCs w:val="24"/>
        </w:rPr>
      </w:pPr>
      <w:r w:rsidRPr="004A65FB">
        <w:rPr>
          <w:sz w:val="24"/>
          <w:szCs w:val="24"/>
        </w:rPr>
        <w:t>加强施工期间的环境保护管理工作</w:t>
      </w:r>
      <w:r w:rsidRPr="004A65FB">
        <w:rPr>
          <w:rFonts w:hint="eastAsia"/>
          <w:sz w:val="24"/>
          <w:szCs w:val="24"/>
        </w:rPr>
        <w:t>。尽量减少施工用地面积，及时恢复</w:t>
      </w:r>
      <w:r w:rsidR="000803BE" w:rsidRPr="004A65FB">
        <w:rPr>
          <w:rFonts w:hint="eastAsia"/>
          <w:sz w:val="24"/>
          <w:szCs w:val="24"/>
        </w:rPr>
        <w:t>施工现场、道路等临时用地的原有土地功能，并做好场地平整和植被</w:t>
      </w:r>
      <w:r w:rsidR="00982B6F" w:rsidRPr="004A65FB">
        <w:rPr>
          <w:rFonts w:hint="eastAsia"/>
          <w:sz w:val="24"/>
          <w:szCs w:val="24"/>
        </w:rPr>
        <w:t>恢复。项目施工中采取有效防尘、降噪措施，不得扰民。</w:t>
      </w:r>
    </w:p>
    <w:p w:rsidR="004A65FB" w:rsidRDefault="00982B6F" w:rsidP="001D0F38">
      <w:pPr>
        <w:pStyle w:val="a8"/>
        <w:numPr>
          <w:ilvl w:val="0"/>
          <w:numId w:val="14"/>
        </w:numPr>
        <w:spacing w:line="480" w:lineRule="atLeast"/>
        <w:ind w:left="0" w:firstLine="480"/>
        <w:rPr>
          <w:sz w:val="24"/>
          <w:szCs w:val="24"/>
        </w:rPr>
        <w:sectPr w:rsidR="004A65FB" w:rsidSect="008C60CA">
          <w:pgSz w:w="11906" w:h="16838"/>
          <w:pgMar w:top="1440" w:right="1800" w:bottom="1440" w:left="1800" w:header="851" w:footer="992" w:gutter="0"/>
          <w:cols w:space="425"/>
          <w:docGrid w:type="lines" w:linePitch="312"/>
        </w:sectPr>
      </w:pPr>
      <w:r w:rsidRPr="004A65FB">
        <w:rPr>
          <w:rFonts w:hint="eastAsia"/>
          <w:sz w:val="24"/>
          <w:szCs w:val="24"/>
        </w:rPr>
        <w:lastRenderedPageBreak/>
        <w:t>中国联合网络通信有限公司定州市分公司应按照国家相关规定，严格执行“三同时”制度。如项目发生</w:t>
      </w:r>
      <w:r w:rsidR="00131A81" w:rsidRPr="004A65FB">
        <w:rPr>
          <w:rFonts w:hint="eastAsia"/>
          <w:sz w:val="24"/>
          <w:szCs w:val="24"/>
        </w:rPr>
        <w:t>改变，应按照国家规定报我局重新审批并有利于减小环境影响。违反本规定要求的，承担相应环保法律责任。</w:t>
      </w:r>
    </w:p>
    <w:p w:rsidR="00E068E4" w:rsidRDefault="00E068E4" w:rsidP="005E7929">
      <w:pPr>
        <w:pStyle w:val="1"/>
      </w:pPr>
      <w:bookmarkStart w:id="19" w:name="_Toc448136553"/>
      <w:r w:rsidRPr="00982B6F">
        <w:rPr>
          <w:rFonts w:hint="eastAsia"/>
        </w:rPr>
        <w:lastRenderedPageBreak/>
        <w:t>验收监</w:t>
      </w:r>
      <w:r>
        <w:rPr>
          <w:rFonts w:hint="eastAsia"/>
        </w:rPr>
        <w:t>测</w:t>
      </w:r>
      <w:bookmarkEnd w:id="19"/>
    </w:p>
    <w:p w:rsidR="00E068E4" w:rsidRPr="004A65FB" w:rsidRDefault="00E068E4" w:rsidP="005E7929">
      <w:pPr>
        <w:spacing w:line="480" w:lineRule="atLeast"/>
        <w:ind w:firstLineChars="200" w:firstLine="480"/>
        <w:rPr>
          <w:sz w:val="24"/>
          <w:szCs w:val="24"/>
        </w:rPr>
      </w:pPr>
      <w:r w:rsidRPr="004A65FB">
        <w:rPr>
          <w:rFonts w:hint="eastAsia"/>
          <w:sz w:val="24"/>
          <w:szCs w:val="24"/>
        </w:rPr>
        <w:t>本次验收的通信基站为</w:t>
      </w:r>
      <w:r w:rsidR="0084715D" w:rsidRPr="004A65FB">
        <w:rPr>
          <w:rFonts w:hint="eastAsia"/>
          <w:sz w:val="24"/>
          <w:szCs w:val="24"/>
        </w:rPr>
        <w:t>定州联通</w:t>
      </w:r>
      <w:r w:rsidR="0084715D" w:rsidRPr="004A65FB">
        <w:rPr>
          <w:rFonts w:hint="eastAsia"/>
          <w:sz w:val="24"/>
          <w:szCs w:val="24"/>
        </w:rPr>
        <w:t>2014</w:t>
      </w:r>
      <w:r w:rsidR="0084715D" w:rsidRPr="004A65FB">
        <w:rPr>
          <w:rFonts w:hint="eastAsia"/>
          <w:sz w:val="24"/>
          <w:szCs w:val="24"/>
        </w:rPr>
        <w:t>年</w:t>
      </w:r>
      <w:r w:rsidR="0084715D" w:rsidRPr="004A65FB">
        <w:rPr>
          <w:rFonts w:hint="eastAsia"/>
          <w:sz w:val="24"/>
          <w:szCs w:val="24"/>
        </w:rPr>
        <w:t>WCDMA</w:t>
      </w:r>
      <w:r w:rsidR="0084715D" w:rsidRPr="004A65FB">
        <w:rPr>
          <w:rFonts w:hint="eastAsia"/>
          <w:sz w:val="24"/>
          <w:szCs w:val="24"/>
        </w:rPr>
        <w:t>无线网工程</w:t>
      </w:r>
      <w:r w:rsidRPr="004A65FB">
        <w:rPr>
          <w:rFonts w:hint="eastAsia"/>
          <w:sz w:val="24"/>
          <w:szCs w:val="24"/>
        </w:rPr>
        <w:t>的</w:t>
      </w:r>
      <w:r w:rsidR="0084715D" w:rsidRPr="004A65FB">
        <w:rPr>
          <w:sz w:val="24"/>
          <w:szCs w:val="24"/>
        </w:rPr>
        <w:t>8</w:t>
      </w:r>
      <w:r w:rsidRPr="004A65FB">
        <w:rPr>
          <w:rFonts w:hint="eastAsia"/>
          <w:sz w:val="24"/>
          <w:szCs w:val="24"/>
        </w:rPr>
        <w:t>个基站。</w:t>
      </w:r>
    </w:p>
    <w:p w:rsidR="00E068E4" w:rsidRPr="004A65FB" w:rsidRDefault="002A48D0" w:rsidP="005E7929">
      <w:pPr>
        <w:spacing w:line="480" w:lineRule="atLeast"/>
        <w:ind w:firstLineChars="200" w:firstLine="480"/>
        <w:rPr>
          <w:sz w:val="24"/>
          <w:szCs w:val="24"/>
        </w:rPr>
      </w:pPr>
      <w:r w:rsidRPr="004A65FB">
        <w:rPr>
          <w:rFonts w:hint="eastAsia"/>
          <w:sz w:val="24"/>
          <w:szCs w:val="24"/>
        </w:rPr>
        <w:t>本项目</w:t>
      </w:r>
      <w:r w:rsidR="00E068E4" w:rsidRPr="004A65FB">
        <w:rPr>
          <w:rFonts w:hint="eastAsia"/>
          <w:sz w:val="24"/>
          <w:szCs w:val="24"/>
        </w:rPr>
        <w:t>基站的天线架设高度、所处位置以及天线周围的居民环境各不相同，且分布于全市县</w:t>
      </w:r>
      <w:r w:rsidR="00E068E4" w:rsidRPr="004A65FB">
        <w:rPr>
          <w:rFonts w:hint="eastAsia"/>
          <w:sz w:val="24"/>
          <w:szCs w:val="24"/>
        </w:rPr>
        <w:t>(</w:t>
      </w:r>
      <w:r w:rsidR="00E068E4" w:rsidRPr="004A65FB">
        <w:rPr>
          <w:rFonts w:hint="eastAsia"/>
          <w:sz w:val="24"/>
          <w:szCs w:val="24"/>
        </w:rPr>
        <w:t>区</w:t>
      </w:r>
      <w:r w:rsidR="00E068E4" w:rsidRPr="004A65FB">
        <w:rPr>
          <w:rFonts w:hint="eastAsia"/>
          <w:sz w:val="24"/>
          <w:szCs w:val="24"/>
        </w:rPr>
        <w:t>)</w:t>
      </w:r>
      <w:r w:rsidR="00E068E4" w:rsidRPr="004A65FB">
        <w:rPr>
          <w:rFonts w:hint="eastAsia"/>
          <w:sz w:val="24"/>
          <w:szCs w:val="24"/>
        </w:rPr>
        <w:t>，但就其天线的架设方式，发射功率和增益等仍有很多共性，所以验收监测将分类选择其中一些具有典型代表意义的基站进行实际测量。</w:t>
      </w:r>
    </w:p>
    <w:p w:rsidR="00F80FAC" w:rsidRPr="004A65FB" w:rsidRDefault="00F80FAC" w:rsidP="00F80FAC">
      <w:pPr>
        <w:spacing w:line="480" w:lineRule="atLeast"/>
        <w:ind w:firstLineChars="200" w:firstLine="480"/>
        <w:rPr>
          <w:sz w:val="24"/>
          <w:szCs w:val="24"/>
        </w:rPr>
      </w:pPr>
      <w:r w:rsidRPr="004A65FB">
        <w:rPr>
          <w:rFonts w:hint="eastAsia"/>
          <w:sz w:val="24"/>
          <w:szCs w:val="24"/>
        </w:rPr>
        <w:t>本次验收选取</w:t>
      </w:r>
      <w:r w:rsidR="00F96954" w:rsidRPr="004A65FB">
        <w:rPr>
          <w:sz w:val="24"/>
          <w:szCs w:val="24"/>
        </w:rPr>
        <w:t>2</w:t>
      </w:r>
      <w:r w:rsidRPr="004A65FB">
        <w:rPr>
          <w:rFonts w:hint="eastAsia"/>
          <w:sz w:val="24"/>
          <w:szCs w:val="24"/>
        </w:rPr>
        <w:t>个典型基站进行监测，</w:t>
      </w:r>
      <w:r w:rsidR="008C60CA">
        <w:rPr>
          <w:rFonts w:hint="eastAsia"/>
          <w:sz w:val="24"/>
          <w:szCs w:val="24"/>
        </w:rPr>
        <w:t>占基站建设数量的</w:t>
      </w:r>
      <w:r w:rsidR="00583F0B">
        <w:rPr>
          <w:rFonts w:hint="eastAsia"/>
          <w:sz w:val="24"/>
          <w:szCs w:val="24"/>
        </w:rPr>
        <w:t>25%</w:t>
      </w:r>
      <w:r w:rsidR="00583F0B">
        <w:rPr>
          <w:rFonts w:hint="eastAsia"/>
          <w:sz w:val="24"/>
          <w:szCs w:val="24"/>
        </w:rPr>
        <w:t>。其中，</w:t>
      </w:r>
      <w:r w:rsidR="00F96954" w:rsidRPr="004A65FB">
        <w:rPr>
          <w:sz w:val="24"/>
          <w:szCs w:val="24"/>
        </w:rPr>
        <w:t>1</w:t>
      </w:r>
      <w:r w:rsidR="009A609D" w:rsidRPr="004A65FB">
        <w:rPr>
          <w:rFonts w:hint="eastAsia"/>
          <w:sz w:val="24"/>
          <w:szCs w:val="24"/>
        </w:rPr>
        <w:t>个为</w:t>
      </w:r>
      <w:r w:rsidRPr="004A65FB">
        <w:rPr>
          <w:rFonts w:hint="eastAsia"/>
          <w:sz w:val="24"/>
          <w:szCs w:val="24"/>
        </w:rPr>
        <w:t>楼顶支架基站</w:t>
      </w:r>
      <w:r w:rsidR="009A609D" w:rsidRPr="004A65FB">
        <w:rPr>
          <w:rFonts w:hint="eastAsia"/>
          <w:sz w:val="24"/>
          <w:szCs w:val="24"/>
        </w:rPr>
        <w:t>，</w:t>
      </w:r>
      <w:r w:rsidR="00F96954" w:rsidRPr="004A65FB">
        <w:rPr>
          <w:sz w:val="24"/>
          <w:szCs w:val="24"/>
        </w:rPr>
        <w:t>1</w:t>
      </w:r>
      <w:r w:rsidR="002A48D0" w:rsidRPr="004A65FB">
        <w:rPr>
          <w:rFonts w:hint="eastAsia"/>
          <w:sz w:val="24"/>
          <w:szCs w:val="24"/>
        </w:rPr>
        <w:t>个</w:t>
      </w:r>
      <w:r w:rsidR="002A48D0" w:rsidRPr="004A65FB">
        <w:rPr>
          <w:sz w:val="24"/>
          <w:szCs w:val="24"/>
        </w:rPr>
        <w:t>为地面塔基站</w:t>
      </w:r>
      <w:r w:rsidRPr="004A65FB">
        <w:rPr>
          <w:rFonts w:hint="eastAsia"/>
          <w:sz w:val="24"/>
          <w:szCs w:val="24"/>
        </w:rPr>
        <w:t>。</w:t>
      </w:r>
      <w:bookmarkStart w:id="20" w:name="_Hlk481848404"/>
      <w:r w:rsidR="001A2355" w:rsidRPr="004A65FB">
        <w:rPr>
          <w:rFonts w:hint="eastAsia"/>
          <w:sz w:val="24"/>
          <w:szCs w:val="24"/>
        </w:rPr>
        <w:t>抽测基站监测结果详见</w:t>
      </w:r>
      <w:r w:rsidR="004A65FB">
        <w:rPr>
          <w:rFonts w:hint="eastAsia"/>
          <w:sz w:val="24"/>
          <w:szCs w:val="24"/>
        </w:rPr>
        <w:t>《监测报告》</w:t>
      </w:r>
      <w:r w:rsidR="007F3414">
        <w:rPr>
          <w:rFonts w:hint="eastAsia"/>
          <w:sz w:val="24"/>
          <w:szCs w:val="24"/>
        </w:rPr>
        <w:t>--</w:t>
      </w:r>
      <w:r w:rsidR="004A65FB">
        <w:rPr>
          <w:rFonts w:hint="eastAsia"/>
          <w:sz w:val="24"/>
          <w:szCs w:val="24"/>
        </w:rPr>
        <w:t>冀</w:t>
      </w:r>
      <w:proofErr w:type="gramStart"/>
      <w:r w:rsidR="004A65FB">
        <w:rPr>
          <w:rFonts w:hint="eastAsia"/>
          <w:sz w:val="24"/>
          <w:szCs w:val="24"/>
        </w:rPr>
        <w:t>辐</w:t>
      </w:r>
      <w:proofErr w:type="gramEnd"/>
      <w:r w:rsidR="004A65FB">
        <w:rPr>
          <w:rFonts w:hint="eastAsia"/>
          <w:sz w:val="24"/>
          <w:szCs w:val="24"/>
        </w:rPr>
        <w:t>监</w:t>
      </w:r>
      <w:r w:rsidR="004A65FB" w:rsidRPr="004A65FB">
        <w:rPr>
          <w:rFonts w:hint="eastAsia"/>
          <w:sz w:val="24"/>
          <w:szCs w:val="24"/>
        </w:rPr>
        <w:t>（</w:t>
      </w:r>
      <w:r w:rsidR="004A65FB" w:rsidRPr="004A65FB">
        <w:rPr>
          <w:rFonts w:hint="eastAsia"/>
          <w:sz w:val="24"/>
          <w:szCs w:val="24"/>
        </w:rPr>
        <w:t>2016</w:t>
      </w:r>
      <w:r w:rsidR="004A65FB" w:rsidRPr="004A65FB">
        <w:rPr>
          <w:rFonts w:hint="eastAsia"/>
          <w:sz w:val="24"/>
          <w:szCs w:val="24"/>
        </w:rPr>
        <w:t>）第</w:t>
      </w:r>
      <w:r w:rsidR="007F3414">
        <w:rPr>
          <w:sz w:val="24"/>
          <w:szCs w:val="24"/>
        </w:rPr>
        <w:t>15</w:t>
      </w:r>
      <w:r w:rsidR="004A65FB" w:rsidRPr="004A65FB">
        <w:rPr>
          <w:rFonts w:hint="eastAsia"/>
          <w:sz w:val="24"/>
          <w:szCs w:val="24"/>
        </w:rPr>
        <w:t>号</w:t>
      </w:r>
      <w:r w:rsidR="001A2355" w:rsidRPr="004A65FB">
        <w:rPr>
          <w:rFonts w:hint="eastAsia"/>
          <w:sz w:val="24"/>
          <w:szCs w:val="24"/>
        </w:rPr>
        <w:t>。</w:t>
      </w:r>
    </w:p>
    <w:p w:rsidR="00E068E4" w:rsidRDefault="00663333" w:rsidP="005E7929">
      <w:pPr>
        <w:pStyle w:val="2"/>
        <w:spacing w:before="156" w:after="156"/>
      </w:pPr>
      <w:bookmarkStart w:id="21" w:name="_Toc448136554"/>
      <w:bookmarkEnd w:id="20"/>
      <w:r>
        <w:rPr>
          <w:rFonts w:hint="eastAsia"/>
        </w:rPr>
        <w:t xml:space="preserve"> </w:t>
      </w:r>
      <w:r w:rsidR="00E068E4">
        <w:rPr>
          <w:rFonts w:hint="eastAsia"/>
        </w:rPr>
        <w:t>验收监测选站原则</w:t>
      </w:r>
      <w:bookmarkEnd w:id="21"/>
    </w:p>
    <w:p w:rsidR="00E068E4" w:rsidRPr="007F3414" w:rsidRDefault="00E068E4" w:rsidP="005E7929">
      <w:pPr>
        <w:spacing w:line="480" w:lineRule="atLeast"/>
        <w:ind w:firstLineChars="200" w:firstLine="480"/>
        <w:rPr>
          <w:sz w:val="24"/>
          <w:szCs w:val="24"/>
        </w:rPr>
      </w:pPr>
      <w:r w:rsidRPr="007F3414">
        <w:rPr>
          <w:rFonts w:hint="eastAsia"/>
          <w:sz w:val="24"/>
          <w:szCs w:val="24"/>
        </w:rPr>
        <w:t>为保证监测基站对整个工程基站的代表性，在选取监测基站时遵循以下原则：</w:t>
      </w:r>
    </w:p>
    <w:p w:rsidR="00E068E4" w:rsidRPr="007F3414" w:rsidRDefault="00E068E4" w:rsidP="001D0F38">
      <w:pPr>
        <w:pStyle w:val="a8"/>
        <w:numPr>
          <w:ilvl w:val="0"/>
          <w:numId w:val="16"/>
        </w:numPr>
        <w:spacing w:line="480" w:lineRule="atLeast"/>
        <w:ind w:firstLineChars="0"/>
        <w:rPr>
          <w:sz w:val="24"/>
          <w:szCs w:val="24"/>
        </w:rPr>
      </w:pPr>
      <w:r w:rsidRPr="007F3414">
        <w:rPr>
          <w:rFonts w:hint="eastAsia"/>
          <w:sz w:val="24"/>
          <w:szCs w:val="24"/>
        </w:rPr>
        <w:t>按天线悬挂方式选择有代表性的地面塔基站、楼顶支架基站。</w:t>
      </w:r>
    </w:p>
    <w:p w:rsidR="00E068E4" w:rsidRPr="007F3414" w:rsidRDefault="00E068E4" w:rsidP="001D0F38">
      <w:pPr>
        <w:pStyle w:val="a8"/>
        <w:numPr>
          <w:ilvl w:val="0"/>
          <w:numId w:val="16"/>
        </w:numPr>
        <w:spacing w:line="480" w:lineRule="atLeast"/>
        <w:ind w:left="0" w:firstLine="480"/>
        <w:rPr>
          <w:sz w:val="24"/>
          <w:szCs w:val="24"/>
        </w:rPr>
      </w:pPr>
      <w:r w:rsidRPr="007F3414">
        <w:rPr>
          <w:rFonts w:hint="eastAsia"/>
          <w:sz w:val="24"/>
          <w:szCs w:val="24"/>
        </w:rPr>
        <w:t>选择附近有居民区、学校、幼儿园等环境敏感地区的基站。</w:t>
      </w:r>
    </w:p>
    <w:p w:rsidR="00E068E4" w:rsidRPr="007F3414" w:rsidRDefault="00E068E4" w:rsidP="001D0F38">
      <w:pPr>
        <w:pStyle w:val="a8"/>
        <w:numPr>
          <w:ilvl w:val="0"/>
          <w:numId w:val="16"/>
        </w:numPr>
        <w:spacing w:line="480" w:lineRule="atLeast"/>
        <w:ind w:left="0" w:firstLine="480"/>
        <w:rPr>
          <w:sz w:val="24"/>
          <w:szCs w:val="24"/>
        </w:rPr>
      </w:pPr>
      <w:r w:rsidRPr="007F3414">
        <w:rPr>
          <w:rFonts w:hint="eastAsia"/>
          <w:sz w:val="24"/>
          <w:szCs w:val="24"/>
        </w:rPr>
        <w:t>重点选择城区基站。</w:t>
      </w:r>
    </w:p>
    <w:p w:rsidR="00E068E4" w:rsidRPr="007F3414" w:rsidRDefault="00E068E4" w:rsidP="001D0F38">
      <w:pPr>
        <w:pStyle w:val="a8"/>
        <w:numPr>
          <w:ilvl w:val="0"/>
          <w:numId w:val="16"/>
        </w:numPr>
        <w:spacing w:line="480" w:lineRule="atLeast"/>
        <w:ind w:left="0" w:firstLine="480"/>
        <w:rPr>
          <w:sz w:val="24"/>
          <w:szCs w:val="24"/>
        </w:rPr>
      </w:pPr>
      <w:r w:rsidRPr="007F3414">
        <w:rPr>
          <w:rFonts w:hint="eastAsia"/>
          <w:sz w:val="24"/>
          <w:szCs w:val="24"/>
        </w:rPr>
        <w:t>当地</w:t>
      </w:r>
      <w:r w:rsidR="001E256F" w:rsidRPr="007F3414">
        <w:rPr>
          <w:rFonts w:hint="eastAsia"/>
          <w:sz w:val="24"/>
          <w:szCs w:val="24"/>
        </w:rPr>
        <w:t>建设单位</w:t>
      </w:r>
      <w:r w:rsidRPr="007F3414">
        <w:rPr>
          <w:rFonts w:hint="eastAsia"/>
          <w:sz w:val="24"/>
          <w:szCs w:val="24"/>
        </w:rPr>
        <w:t>、</w:t>
      </w:r>
      <w:r w:rsidR="001E256F" w:rsidRPr="007F3414">
        <w:rPr>
          <w:rFonts w:hint="eastAsia"/>
          <w:sz w:val="24"/>
          <w:szCs w:val="24"/>
        </w:rPr>
        <w:t>环境保护</w:t>
      </w:r>
      <w:r w:rsidR="001E256F" w:rsidRPr="007F3414">
        <w:rPr>
          <w:sz w:val="24"/>
          <w:szCs w:val="24"/>
        </w:rPr>
        <w:t>行政主管部门</w:t>
      </w:r>
      <w:r w:rsidRPr="007F3414">
        <w:rPr>
          <w:rFonts w:hint="eastAsia"/>
          <w:sz w:val="24"/>
          <w:szCs w:val="24"/>
        </w:rPr>
        <w:t>依据辖区基站的敏感程度和公众反馈意见等选取监测基站。</w:t>
      </w:r>
    </w:p>
    <w:p w:rsidR="00E068E4" w:rsidRDefault="00663333" w:rsidP="005E7929">
      <w:pPr>
        <w:pStyle w:val="2"/>
        <w:spacing w:before="156" w:after="156"/>
      </w:pPr>
      <w:bookmarkStart w:id="22" w:name="_Toc448136555"/>
      <w:r>
        <w:rPr>
          <w:rFonts w:hint="eastAsia"/>
        </w:rPr>
        <w:t xml:space="preserve"> </w:t>
      </w:r>
      <w:r w:rsidR="00E068E4">
        <w:rPr>
          <w:rFonts w:hint="eastAsia"/>
        </w:rPr>
        <w:t>验收监测内容、方法</w:t>
      </w:r>
      <w:bookmarkEnd w:id="22"/>
    </w:p>
    <w:p w:rsidR="00E068E4" w:rsidRPr="007F3414" w:rsidRDefault="00E068E4" w:rsidP="005E7929">
      <w:pPr>
        <w:spacing w:line="480" w:lineRule="atLeast"/>
        <w:ind w:firstLineChars="200" w:firstLine="480"/>
        <w:rPr>
          <w:sz w:val="24"/>
          <w:szCs w:val="24"/>
        </w:rPr>
      </w:pPr>
      <w:r w:rsidRPr="007F3414">
        <w:rPr>
          <w:rFonts w:hint="eastAsia"/>
          <w:sz w:val="24"/>
          <w:szCs w:val="24"/>
        </w:rPr>
        <w:t>监测内容</w:t>
      </w:r>
      <w:r w:rsidRPr="007F3414">
        <w:rPr>
          <w:rFonts w:hint="eastAsia"/>
          <w:sz w:val="24"/>
          <w:szCs w:val="24"/>
        </w:rPr>
        <w:t>:</w:t>
      </w:r>
      <w:r w:rsidRPr="007F3414">
        <w:rPr>
          <w:rFonts w:hint="eastAsia"/>
          <w:sz w:val="24"/>
          <w:szCs w:val="24"/>
        </w:rPr>
        <w:t>通信基站射频电场强度。</w:t>
      </w:r>
    </w:p>
    <w:p w:rsidR="00E068E4" w:rsidRPr="007F3414" w:rsidRDefault="00E068E4" w:rsidP="005E7929">
      <w:pPr>
        <w:spacing w:line="480" w:lineRule="atLeast"/>
        <w:ind w:firstLineChars="200" w:firstLine="480"/>
        <w:rPr>
          <w:sz w:val="24"/>
          <w:szCs w:val="24"/>
        </w:rPr>
      </w:pPr>
      <w:r w:rsidRPr="007F3414">
        <w:rPr>
          <w:rFonts w:hint="eastAsia"/>
          <w:sz w:val="24"/>
          <w:szCs w:val="24"/>
        </w:rPr>
        <w:t>监测方法：按照《辐射环境保护管理导则</w:t>
      </w:r>
      <w:r w:rsidRPr="007F3414">
        <w:rPr>
          <w:rFonts w:hint="eastAsia"/>
          <w:sz w:val="24"/>
          <w:szCs w:val="24"/>
        </w:rPr>
        <w:t>-</w:t>
      </w:r>
      <w:r w:rsidRPr="007F3414">
        <w:rPr>
          <w:rFonts w:hint="eastAsia"/>
          <w:sz w:val="24"/>
          <w:szCs w:val="24"/>
        </w:rPr>
        <w:t>电磁辐射环境监测仪器和方法》（</w:t>
      </w:r>
      <w:r w:rsidRPr="007F3414">
        <w:rPr>
          <w:rFonts w:hint="eastAsia"/>
          <w:sz w:val="24"/>
          <w:szCs w:val="24"/>
        </w:rPr>
        <w:t>HJ/T 10.2-1996</w:t>
      </w:r>
      <w:r w:rsidRPr="007F3414">
        <w:rPr>
          <w:rFonts w:hint="eastAsia"/>
          <w:sz w:val="24"/>
          <w:szCs w:val="24"/>
        </w:rPr>
        <w:t>）和《移动通信基站电磁辐射环境监测方法（试行）》的要求执行。</w:t>
      </w:r>
    </w:p>
    <w:p w:rsidR="00E068E4" w:rsidRPr="007F3414" w:rsidRDefault="00E068E4" w:rsidP="005E7929">
      <w:pPr>
        <w:spacing w:line="480" w:lineRule="atLeast"/>
        <w:ind w:firstLineChars="200" w:firstLine="480"/>
        <w:rPr>
          <w:sz w:val="24"/>
          <w:szCs w:val="24"/>
        </w:rPr>
      </w:pPr>
      <w:r w:rsidRPr="007F3414">
        <w:rPr>
          <w:rFonts w:hint="eastAsia"/>
          <w:sz w:val="24"/>
          <w:szCs w:val="24"/>
        </w:rPr>
        <w:t>测量仪器：采用德国</w:t>
      </w:r>
      <w:proofErr w:type="spellStart"/>
      <w:r w:rsidRPr="007F3414">
        <w:rPr>
          <w:rFonts w:hint="eastAsia"/>
          <w:sz w:val="24"/>
          <w:szCs w:val="24"/>
        </w:rPr>
        <w:t>Narda</w:t>
      </w:r>
      <w:proofErr w:type="spellEnd"/>
      <w:r w:rsidRPr="007F3414">
        <w:rPr>
          <w:rFonts w:hint="eastAsia"/>
          <w:sz w:val="24"/>
          <w:szCs w:val="24"/>
        </w:rPr>
        <w:t>公司产的</w:t>
      </w:r>
      <w:r w:rsidRPr="007F3414">
        <w:rPr>
          <w:rFonts w:hint="eastAsia"/>
          <w:sz w:val="24"/>
          <w:szCs w:val="24"/>
        </w:rPr>
        <w:t>EMR</w:t>
      </w:r>
      <w:r w:rsidR="007F3414">
        <w:rPr>
          <w:rFonts w:hint="eastAsia"/>
          <w:sz w:val="24"/>
          <w:szCs w:val="24"/>
        </w:rPr>
        <w:t>-</w:t>
      </w:r>
      <w:r w:rsidR="007F3414">
        <w:rPr>
          <w:sz w:val="24"/>
          <w:szCs w:val="24"/>
        </w:rPr>
        <w:t>3</w:t>
      </w:r>
      <w:r w:rsidRPr="007F3414">
        <w:rPr>
          <w:rFonts w:hint="eastAsia"/>
          <w:sz w:val="24"/>
          <w:szCs w:val="24"/>
        </w:rPr>
        <w:t>00</w:t>
      </w:r>
      <w:r w:rsidRPr="007F3414">
        <w:rPr>
          <w:rFonts w:hint="eastAsia"/>
          <w:sz w:val="24"/>
          <w:szCs w:val="24"/>
        </w:rPr>
        <w:t>型综合场强仪，测量频率范围为</w:t>
      </w:r>
      <w:r w:rsidRPr="007F3414">
        <w:rPr>
          <w:rFonts w:hint="eastAsia"/>
          <w:sz w:val="24"/>
          <w:szCs w:val="24"/>
        </w:rPr>
        <w:t>100kHz</w:t>
      </w:r>
      <w:r w:rsidRPr="007F3414">
        <w:rPr>
          <w:rFonts w:hint="eastAsia"/>
          <w:sz w:val="24"/>
          <w:szCs w:val="24"/>
        </w:rPr>
        <w:t>—</w:t>
      </w:r>
      <w:r w:rsidRPr="007F3414">
        <w:rPr>
          <w:rFonts w:hint="eastAsia"/>
          <w:sz w:val="24"/>
          <w:szCs w:val="24"/>
        </w:rPr>
        <w:t>3GHz</w:t>
      </w:r>
      <w:r w:rsidR="00583F0B">
        <w:rPr>
          <w:rFonts w:hint="eastAsia"/>
          <w:sz w:val="24"/>
          <w:szCs w:val="24"/>
        </w:rPr>
        <w:t>，</w:t>
      </w:r>
      <w:r w:rsidR="00583F0B" w:rsidRPr="00583F0B">
        <w:rPr>
          <w:rFonts w:hint="eastAsia"/>
          <w:sz w:val="24"/>
          <w:szCs w:val="24"/>
        </w:rPr>
        <w:t>在检定有效期内</w:t>
      </w:r>
      <w:r w:rsidRPr="007F3414">
        <w:rPr>
          <w:rFonts w:hint="eastAsia"/>
          <w:sz w:val="24"/>
          <w:szCs w:val="24"/>
        </w:rPr>
        <w:t>。</w:t>
      </w:r>
    </w:p>
    <w:p w:rsidR="00E068E4" w:rsidRDefault="00663333" w:rsidP="005E7929">
      <w:pPr>
        <w:pStyle w:val="2"/>
        <w:spacing w:before="156" w:after="156"/>
      </w:pPr>
      <w:bookmarkStart w:id="23" w:name="_Toc448136556"/>
      <w:r>
        <w:rPr>
          <w:rFonts w:hint="eastAsia"/>
        </w:rPr>
        <w:t xml:space="preserve"> </w:t>
      </w:r>
      <w:r w:rsidR="00E068E4">
        <w:rPr>
          <w:rFonts w:hint="eastAsia"/>
        </w:rPr>
        <w:t>监测要求</w:t>
      </w:r>
      <w:bookmarkEnd w:id="23"/>
    </w:p>
    <w:p w:rsidR="00E068E4" w:rsidRPr="007F3414" w:rsidRDefault="00E068E4" w:rsidP="005E7929">
      <w:pPr>
        <w:spacing w:line="480" w:lineRule="atLeast"/>
        <w:ind w:firstLineChars="200" w:firstLine="480"/>
        <w:rPr>
          <w:sz w:val="24"/>
          <w:szCs w:val="24"/>
        </w:rPr>
      </w:pPr>
      <w:r w:rsidRPr="007F3414">
        <w:rPr>
          <w:rFonts w:hint="eastAsia"/>
          <w:sz w:val="24"/>
          <w:szCs w:val="24"/>
        </w:rPr>
        <w:t>验收监测在</w:t>
      </w:r>
      <w:r w:rsidRPr="007F3414">
        <w:rPr>
          <w:rFonts w:hint="eastAsia"/>
          <w:sz w:val="24"/>
          <w:szCs w:val="24"/>
        </w:rPr>
        <w:t>9:00</w:t>
      </w:r>
      <w:r w:rsidRPr="007F3414">
        <w:rPr>
          <w:rFonts w:hint="eastAsia"/>
          <w:sz w:val="24"/>
          <w:szCs w:val="24"/>
        </w:rPr>
        <w:t>～</w:t>
      </w:r>
      <w:r w:rsidRPr="007F3414">
        <w:rPr>
          <w:rFonts w:hint="eastAsia"/>
          <w:sz w:val="24"/>
          <w:szCs w:val="24"/>
        </w:rPr>
        <w:t>20:00</w:t>
      </w:r>
      <w:r w:rsidRPr="007F3414">
        <w:rPr>
          <w:rFonts w:hint="eastAsia"/>
          <w:sz w:val="24"/>
          <w:szCs w:val="24"/>
        </w:rPr>
        <w:t>日话务量高峰期进行。每个测点连续测量</w:t>
      </w:r>
      <w:r w:rsidRPr="007F3414">
        <w:rPr>
          <w:rFonts w:hint="eastAsia"/>
          <w:sz w:val="24"/>
          <w:szCs w:val="24"/>
        </w:rPr>
        <w:t>5</w:t>
      </w:r>
      <w:r w:rsidRPr="007F3414">
        <w:rPr>
          <w:rFonts w:hint="eastAsia"/>
          <w:sz w:val="24"/>
          <w:szCs w:val="24"/>
        </w:rPr>
        <w:t>次，每次测量时间不小于</w:t>
      </w:r>
      <w:r w:rsidRPr="007F3414">
        <w:rPr>
          <w:rFonts w:hint="eastAsia"/>
          <w:sz w:val="24"/>
          <w:szCs w:val="24"/>
        </w:rPr>
        <w:t>15</w:t>
      </w:r>
      <w:r w:rsidRPr="007F3414">
        <w:rPr>
          <w:rFonts w:hint="eastAsia"/>
          <w:sz w:val="24"/>
          <w:szCs w:val="24"/>
        </w:rPr>
        <w:t>秒，并读取稳定状态下的最大值。若测量读数起伏较大时，</w:t>
      </w:r>
      <w:r w:rsidRPr="007F3414">
        <w:rPr>
          <w:rFonts w:hint="eastAsia"/>
          <w:sz w:val="24"/>
          <w:szCs w:val="24"/>
        </w:rPr>
        <w:lastRenderedPageBreak/>
        <w:t>适当延长测量时间。测量时的天气条件为无雪、无雨、无雾、无冰雹，在测量记录表中注明环境温度等测量条件。</w:t>
      </w:r>
    </w:p>
    <w:p w:rsidR="00E068E4" w:rsidRDefault="00663333" w:rsidP="005E7929">
      <w:pPr>
        <w:pStyle w:val="2"/>
        <w:spacing w:before="156" w:after="156"/>
      </w:pPr>
      <w:bookmarkStart w:id="24" w:name="_Toc448136557"/>
      <w:r>
        <w:rPr>
          <w:rFonts w:hint="eastAsia"/>
        </w:rPr>
        <w:t xml:space="preserve"> </w:t>
      </w:r>
      <w:r w:rsidR="00E068E4">
        <w:rPr>
          <w:rFonts w:hint="eastAsia"/>
        </w:rPr>
        <w:t>验收监测质量保证</w:t>
      </w:r>
      <w:bookmarkEnd w:id="24"/>
    </w:p>
    <w:p w:rsidR="00E068E4" w:rsidRPr="007F3414" w:rsidRDefault="00E068E4" w:rsidP="001D0F38">
      <w:pPr>
        <w:pStyle w:val="a8"/>
        <w:numPr>
          <w:ilvl w:val="0"/>
          <w:numId w:val="17"/>
        </w:numPr>
        <w:spacing w:line="480" w:lineRule="atLeast"/>
        <w:ind w:left="0" w:firstLine="480"/>
        <w:rPr>
          <w:sz w:val="24"/>
          <w:szCs w:val="24"/>
        </w:rPr>
      </w:pPr>
      <w:r w:rsidRPr="007F3414">
        <w:rPr>
          <w:rFonts w:hint="eastAsia"/>
          <w:sz w:val="24"/>
          <w:szCs w:val="24"/>
        </w:rPr>
        <w:t>监测所用仪器与所测对象在频率、量程、响应时间等方面相符合，以保证获得真实的测量结果；</w:t>
      </w:r>
    </w:p>
    <w:p w:rsidR="00E068E4" w:rsidRPr="007F3414" w:rsidRDefault="00E068E4" w:rsidP="001D0F38">
      <w:pPr>
        <w:pStyle w:val="a8"/>
        <w:numPr>
          <w:ilvl w:val="0"/>
          <w:numId w:val="17"/>
        </w:numPr>
        <w:spacing w:line="480" w:lineRule="atLeast"/>
        <w:ind w:left="0" w:firstLine="480"/>
        <w:rPr>
          <w:sz w:val="24"/>
          <w:szCs w:val="24"/>
        </w:rPr>
      </w:pPr>
      <w:r w:rsidRPr="007F3414">
        <w:rPr>
          <w:rFonts w:hint="eastAsia"/>
          <w:sz w:val="24"/>
          <w:szCs w:val="24"/>
        </w:rPr>
        <w:t>监测点位置的选取考虑使监测结果具有代表性，合理布设监测点位，保证各监测点位布设的科学性和可比性；</w:t>
      </w:r>
    </w:p>
    <w:p w:rsidR="00E068E4" w:rsidRPr="007F3414" w:rsidRDefault="00E068E4" w:rsidP="001D0F38">
      <w:pPr>
        <w:pStyle w:val="a8"/>
        <w:numPr>
          <w:ilvl w:val="0"/>
          <w:numId w:val="17"/>
        </w:numPr>
        <w:spacing w:line="480" w:lineRule="atLeast"/>
        <w:ind w:left="0" w:firstLine="480"/>
        <w:rPr>
          <w:sz w:val="24"/>
          <w:szCs w:val="24"/>
        </w:rPr>
      </w:pPr>
      <w:r w:rsidRPr="007F3414">
        <w:rPr>
          <w:rFonts w:hint="eastAsia"/>
          <w:sz w:val="24"/>
          <w:szCs w:val="24"/>
        </w:rPr>
        <w:t>监测仪器经计量部门检定，检定合格后方可使用；</w:t>
      </w:r>
    </w:p>
    <w:p w:rsidR="00E068E4" w:rsidRPr="007F3414" w:rsidRDefault="00E068E4" w:rsidP="001D0F38">
      <w:pPr>
        <w:pStyle w:val="a8"/>
        <w:numPr>
          <w:ilvl w:val="0"/>
          <w:numId w:val="17"/>
        </w:numPr>
        <w:spacing w:line="480" w:lineRule="atLeast"/>
        <w:ind w:left="0" w:firstLine="480"/>
        <w:rPr>
          <w:sz w:val="24"/>
          <w:szCs w:val="24"/>
        </w:rPr>
      </w:pPr>
      <w:r w:rsidRPr="007F3414">
        <w:rPr>
          <w:rFonts w:hint="eastAsia"/>
          <w:sz w:val="24"/>
          <w:szCs w:val="24"/>
        </w:rPr>
        <w:t>监测方法采用国家有关部门颁布的标准，监测人员经考核并持有合格证书上岗；</w:t>
      </w:r>
    </w:p>
    <w:p w:rsidR="00E068E4" w:rsidRPr="007F3414" w:rsidRDefault="00583F0B" w:rsidP="001D0F38">
      <w:pPr>
        <w:pStyle w:val="a8"/>
        <w:numPr>
          <w:ilvl w:val="0"/>
          <w:numId w:val="17"/>
        </w:numPr>
        <w:spacing w:line="480" w:lineRule="atLeast"/>
        <w:ind w:left="0" w:firstLine="480"/>
        <w:rPr>
          <w:sz w:val="24"/>
          <w:szCs w:val="24"/>
        </w:rPr>
      </w:pPr>
      <w:r>
        <w:rPr>
          <w:rFonts w:hint="eastAsia"/>
          <w:sz w:val="24"/>
          <w:szCs w:val="24"/>
        </w:rPr>
        <w:t>监测时获得足够的数据量，以保证监测结果的精度；</w:t>
      </w:r>
    </w:p>
    <w:p w:rsidR="00E068E4" w:rsidRPr="007F3414" w:rsidRDefault="00E068E4" w:rsidP="001D0F38">
      <w:pPr>
        <w:pStyle w:val="a8"/>
        <w:numPr>
          <w:ilvl w:val="0"/>
          <w:numId w:val="17"/>
        </w:numPr>
        <w:spacing w:line="480" w:lineRule="atLeast"/>
        <w:ind w:left="0" w:firstLine="480"/>
        <w:rPr>
          <w:sz w:val="24"/>
          <w:szCs w:val="24"/>
        </w:rPr>
      </w:pPr>
      <w:r w:rsidRPr="007F3414">
        <w:rPr>
          <w:rFonts w:hint="eastAsia"/>
          <w:sz w:val="24"/>
          <w:szCs w:val="24"/>
        </w:rPr>
        <w:t>电磁辐射监测建立完整的文件资料。仪器和天线的校准说明书、监测方案、测量原始数据、统计处理程序等全部保留，以备复查。</w:t>
      </w:r>
    </w:p>
    <w:p w:rsidR="00E068E4" w:rsidRDefault="00663333" w:rsidP="005E7929">
      <w:pPr>
        <w:pStyle w:val="2"/>
        <w:spacing w:before="156" w:after="156"/>
      </w:pPr>
      <w:bookmarkStart w:id="25" w:name="_Toc448136558"/>
      <w:r>
        <w:rPr>
          <w:rFonts w:hint="eastAsia"/>
        </w:rPr>
        <w:t xml:space="preserve"> </w:t>
      </w:r>
      <w:r w:rsidR="00E068E4">
        <w:rPr>
          <w:rFonts w:hint="eastAsia"/>
        </w:rPr>
        <w:t>验收监测结果</w:t>
      </w:r>
      <w:bookmarkEnd w:id="25"/>
    </w:p>
    <w:p w:rsidR="00E068E4" w:rsidRDefault="00663333" w:rsidP="00663333">
      <w:pPr>
        <w:pStyle w:val="3"/>
      </w:pPr>
      <w:bookmarkStart w:id="26" w:name="_Toc448136559"/>
      <w:r>
        <w:rPr>
          <w:rFonts w:hint="eastAsia"/>
        </w:rPr>
        <w:t xml:space="preserve"> </w:t>
      </w:r>
      <w:r w:rsidR="00E068E4">
        <w:rPr>
          <w:rFonts w:hint="eastAsia"/>
        </w:rPr>
        <w:t>楼顶支架基站监测结果</w:t>
      </w:r>
      <w:bookmarkEnd w:id="26"/>
    </w:p>
    <w:p w:rsidR="00583F0B" w:rsidRPr="00583F0B" w:rsidRDefault="00583F0B" w:rsidP="00583F0B">
      <w:pPr>
        <w:spacing w:line="360" w:lineRule="auto"/>
        <w:ind w:firstLineChars="200" w:firstLine="480"/>
        <w:rPr>
          <w:sz w:val="24"/>
          <w:szCs w:val="24"/>
        </w:rPr>
      </w:pPr>
      <w:r w:rsidRPr="00583F0B">
        <w:rPr>
          <w:sz w:val="24"/>
          <w:szCs w:val="24"/>
        </w:rPr>
        <w:t>本项目共选取</w:t>
      </w:r>
      <w:r w:rsidRPr="00583F0B">
        <w:rPr>
          <w:sz w:val="24"/>
          <w:szCs w:val="24"/>
        </w:rPr>
        <w:t>1</w:t>
      </w:r>
      <w:r w:rsidRPr="00583F0B">
        <w:rPr>
          <w:sz w:val="24"/>
          <w:szCs w:val="24"/>
        </w:rPr>
        <w:t>个楼顶支架基站进行了监测，楼顶支架基站不同距离的测值范围见表</w:t>
      </w:r>
      <w:r w:rsidR="00311701">
        <w:rPr>
          <w:sz w:val="24"/>
          <w:szCs w:val="24"/>
        </w:rPr>
        <w:t>1</w:t>
      </w:r>
      <w:r w:rsidRPr="00583F0B">
        <w:rPr>
          <w:sz w:val="24"/>
          <w:szCs w:val="24"/>
        </w:rPr>
        <w:t>。</w:t>
      </w:r>
    </w:p>
    <w:p w:rsidR="00583F0B" w:rsidRPr="00583F0B" w:rsidRDefault="00583F0B" w:rsidP="00583F0B">
      <w:pPr>
        <w:snapToGrid w:val="0"/>
        <w:spacing w:line="360" w:lineRule="auto"/>
        <w:ind w:firstLineChars="200" w:firstLine="480"/>
        <w:jc w:val="center"/>
        <w:rPr>
          <w:sz w:val="24"/>
          <w:szCs w:val="24"/>
        </w:rPr>
      </w:pPr>
      <w:r w:rsidRPr="00583F0B">
        <w:rPr>
          <w:sz w:val="24"/>
          <w:szCs w:val="24"/>
        </w:rPr>
        <w:t>表</w:t>
      </w:r>
      <w:r w:rsidR="00311701">
        <w:rPr>
          <w:sz w:val="24"/>
          <w:szCs w:val="24"/>
        </w:rPr>
        <w:t>1</w:t>
      </w:r>
      <w:r w:rsidRPr="00583F0B">
        <w:rPr>
          <w:sz w:val="24"/>
          <w:szCs w:val="24"/>
        </w:rPr>
        <w:t xml:space="preserve">  </w:t>
      </w:r>
      <w:r w:rsidRPr="00583F0B">
        <w:rPr>
          <w:sz w:val="24"/>
          <w:szCs w:val="24"/>
        </w:rPr>
        <w:t>楼顶支架基站不同距离的测值范围</w:t>
      </w:r>
    </w:p>
    <w:tbl>
      <w:tblPr>
        <w:tblW w:w="6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9"/>
        <w:gridCol w:w="3072"/>
      </w:tblGrid>
      <w:tr w:rsidR="00583F0B" w:rsidRPr="00583F0B" w:rsidTr="00857E4C">
        <w:trPr>
          <w:cantSplit/>
          <w:trHeight w:val="370"/>
          <w:jc w:val="center"/>
        </w:trPr>
        <w:tc>
          <w:tcPr>
            <w:tcW w:w="2939" w:type="dxa"/>
            <w:vMerge w:val="restart"/>
            <w:vAlign w:val="center"/>
          </w:tcPr>
          <w:p w:rsidR="00583F0B" w:rsidRPr="00583F0B" w:rsidRDefault="00583F0B" w:rsidP="00857E4C">
            <w:pPr>
              <w:snapToGrid w:val="0"/>
              <w:jc w:val="center"/>
              <w:rPr>
                <w:sz w:val="24"/>
                <w:szCs w:val="24"/>
              </w:rPr>
            </w:pPr>
            <w:r w:rsidRPr="00583F0B">
              <w:rPr>
                <w:sz w:val="24"/>
                <w:szCs w:val="24"/>
              </w:rPr>
              <w:t>距离</w:t>
            </w:r>
            <w:r w:rsidRPr="00583F0B">
              <w:rPr>
                <w:sz w:val="24"/>
                <w:szCs w:val="24"/>
              </w:rPr>
              <w:t>L</w:t>
            </w:r>
            <w:r w:rsidRPr="00583F0B">
              <w:rPr>
                <w:sz w:val="24"/>
                <w:szCs w:val="24"/>
              </w:rPr>
              <w:t>（</w:t>
            </w:r>
            <w:r w:rsidRPr="00583F0B">
              <w:rPr>
                <w:sz w:val="24"/>
                <w:szCs w:val="24"/>
              </w:rPr>
              <w:t>m</w:t>
            </w:r>
            <w:r w:rsidRPr="00583F0B">
              <w:rPr>
                <w:sz w:val="24"/>
                <w:szCs w:val="24"/>
              </w:rPr>
              <w:t>）</w:t>
            </w:r>
          </w:p>
        </w:tc>
        <w:tc>
          <w:tcPr>
            <w:tcW w:w="3072" w:type="dxa"/>
            <w:vMerge w:val="restart"/>
            <w:vAlign w:val="center"/>
          </w:tcPr>
          <w:p w:rsidR="00583F0B" w:rsidRPr="00583F0B" w:rsidRDefault="00583F0B" w:rsidP="00857E4C">
            <w:pPr>
              <w:snapToGrid w:val="0"/>
              <w:jc w:val="center"/>
              <w:rPr>
                <w:sz w:val="24"/>
                <w:szCs w:val="24"/>
              </w:rPr>
            </w:pPr>
            <w:r w:rsidRPr="00583F0B">
              <w:rPr>
                <w:sz w:val="24"/>
                <w:szCs w:val="24"/>
              </w:rPr>
              <w:t>测值范围（</w:t>
            </w:r>
            <w:r w:rsidRPr="00583F0B">
              <w:rPr>
                <w:sz w:val="24"/>
                <w:szCs w:val="24"/>
              </w:rPr>
              <w:t>V/ m</w:t>
            </w:r>
            <w:r w:rsidRPr="00583F0B">
              <w:rPr>
                <w:sz w:val="24"/>
                <w:szCs w:val="24"/>
              </w:rPr>
              <w:t>）</w:t>
            </w:r>
          </w:p>
        </w:tc>
      </w:tr>
      <w:tr w:rsidR="00583F0B" w:rsidRPr="00583F0B" w:rsidTr="00857E4C">
        <w:trPr>
          <w:cantSplit/>
          <w:trHeight w:val="342"/>
          <w:jc w:val="center"/>
        </w:trPr>
        <w:tc>
          <w:tcPr>
            <w:tcW w:w="2939" w:type="dxa"/>
            <w:vMerge/>
            <w:vAlign w:val="center"/>
          </w:tcPr>
          <w:p w:rsidR="00583F0B" w:rsidRPr="00583F0B" w:rsidRDefault="00583F0B" w:rsidP="00857E4C">
            <w:pPr>
              <w:snapToGrid w:val="0"/>
              <w:jc w:val="center"/>
              <w:rPr>
                <w:sz w:val="24"/>
                <w:szCs w:val="24"/>
              </w:rPr>
            </w:pPr>
          </w:p>
        </w:tc>
        <w:tc>
          <w:tcPr>
            <w:tcW w:w="3072" w:type="dxa"/>
            <w:vMerge/>
            <w:vAlign w:val="center"/>
          </w:tcPr>
          <w:p w:rsidR="00583F0B" w:rsidRPr="00583F0B" w:rsidRDefault="00583F0B" w:rsidP="00857E4C">
            <w:pPr>
              <w:snapToGrid w:val="0"/>
              <w:jc w:val="center"/>
              <w:rPr>
                <w:sz w:val="24"/>
                <w:szCs w:val="24"/>
              </w:rPr>
            </w:pPr>
          </w:p>
        </w:tc>
      </w:tr>
      <w:tr w:rsidR="00583F0B" w:rsidRPr="00583F0B" w:rsidTr="00311701">
        <w:trPr>
          <w:cantSplit/>
          <w:trHeight w:val="567"/>
          <w:jc w:val="center"/>
        </w:trPr>
        <w:tc>
          <w:tcPr>
            <w:tcW w:w="2939" w:type="dxa"/>
            <w:vAlign w:val="center"/>
          </w:tcPr>
          <w:p w:rsidR="00583F0B" w:rsidRPr="00583F0B" w:rsidRDefault="00583F0B" w:rsidP="00857E4C">
            <w:pPr>
              <w:snapToGrid w:val="0"/>
              <w:jc w:val="center"/>
              <w:rPr>
                <w:sz w:val="24"/>
                <w:szCs w:val="24"/>
              </w:rPr>
            </w:pPr>
            <w:r w:rsidRPr="00583F0B">
              <w:rPr>
                <w:sz w:val="24"/>
                <w:szCs w:val="24"/>
              </w:rPr>
              <w:t>10≤L</w:t>
            </w:r>
            <w:r w:rsidRPr="00583F0B">
              <w:rPr>
                <w:sz w:val="24"/>
                <w:szCs w:val="24"/>
              </w:rPr>
              <w:t>＜</w:t>
            </w:r>
            <w:r w:rsidRPr="00583F0B">
              <w:rPr>
                <w:sz w:val="24"/>
                <w:szCs w:val="24"/>
              </w:rPr>
              <w:t>20</w:t>
            </w:r>
          </w:p>
        </w:tc>
        <w:tc>
          <w:tcPr>
            <w:tcW w:w="3072" w:type="dxa"/>
            <w:vAlign w:val="center"/>
          </w:tcPr>
          <w:p w:rsidR="00583F0B" w:rsidRPr="00583F0B" w:rsidRDefault="00583F0B" w:rsidP="00857E4C">
            <w:pPr>
              <w:snapToGrid w:val="0"/>
              <w:jc w:val="center"/>
              <w:rPr>
                <w:sz w:val="24"/>
                <w:szCs w:val="24"/>
              </w:rPr>
            </w:pPr>
            <w:r w:rsidRPr="00583F0B">
              <w:rPr>
                <w:sz w:val="24"/>
                <w:szCs w:val="24"/>
              </w:rPr>
              <w:t>0.</w:t>
            </w:r>
            <w:r w:rsidR="00311701">
              <w:rPr>
                <w:sz w:val="24"/>
                <w:szCs w:val="24"/>
              </w:rPr>
              <w:t>20</w:t>
            </w:r>
            <w:r w:rsidR="00311701" w:rsidRPr="00583F0B">
              <w:rPr>
                <w:sz w:val="24"/>
                <w:szCs w:val="24"/>
              </w:rPr>
              <w:t>~</w:t>
            </w:r>
            <w:r w:rsidR="00311701">
              <w:rPr>
                <w:sz w:val="24"/>
                <w:szCs w:val="24"/>
              </w:rPr>
              <w:t>0</w:t>
            </w:r>
            <w:r w:rsidR="00311701">
              <w:rPr>
                <w:rFonts w:hint="eastAsia"/>
                <w:sz w:val="24"/>
                <w:szCs w:val="24"/>
              </w:rPr>
              <w:t>.</w:t>
            </w:r>
            <w:r w:rsidR="00311701">
              <w:rPr>
                <w:sz w:val="24"/>
                <w:szCs w:val="24"/>
              </w:rPr>
              <w:t>30</w:t>
            </w:r>
          </w:p>
        </w:tc>
      </w:tr>
      <w:tr w:rsidR="00583F0B" w:rsidRPr="00583F0B" w:rsidTr="00311701">
        <w:trPr>
          <w:cantSplit/>
          <w:trHeight w:val="567"/>
          <w:jc w:val="center"/>
        </w:trPr>
        <w:tc>
          <w:tcPr>
            <w:tcW w:w="2939" w:type="dxa"/>
            <w:vAlign w:val="center"/>
          </w:tcPr>
          <w:p w:rsidR="00583F0B" w:rsidRPr="00583F0B" w:rsidRDefault="00583F0B" w:rsidP="00857E4C">
            <w:pPr>
              <w:snapToGrid w:val="0"/>
              <w:jc w:val="center"/>
              <w:rPr>
                <w:sz w:val="24"/>
                <w:szCs w:val="24"/>
              </w:rPr>
            </w:pPr>
            <w:r w:rsidRPr="00583F0B">
              <w:rPr>
                <w:sz w:val="24"/>
                <w:szCs w:val="24"/>
              </w:rPr>
              <w:t>20≤L</w:t>
            </w:r>
            <w:r w:rsidRPr="00583F0B">
              <w:rPr>
                <w:sz w:val="24"/>
                <w:szCs w:val="24"/>
              </w:rPr>
              <w:t>＜</w:t>
            </w:r>
            <w:r w:rsidRPr="00583F0B">
              <w:rPr>
                <w:sz w:val="24"/>
                <w:szCs w:val="24"/>
              </w:rPr>
              <w:t>30</w:t>
            </w:r>
          </w:p>
        </w:tc>
        <w:tc>
          <w:tcPr>
            <w:tcW w:w="3072" w:type="dxa"/>
            <w:vAlign w:val="center"/>
          </w:tcPr>
          <w:p w:rsidR="00583F0B" w:rsidRPr="00583F0B" w:rsidRDefault="00583F0B" w:rsidP="00857E4C">
            <w:pPr>
              <w:snapToGrid w:val="0"/>
              <w:jc w:val="center"/>
              <w:rPr>
                <w:sz w:val="24"/>
                <w:szCs w:val="24"/>
              </w:rPr>
            </w:pPr>
            <w:r w:rsidRPr="00583F0B">
              <w:rPr>
                <w:rFonts w:hint="eastAsia"/>
                <w:sz w:val="24"/>
                <w:szCs w:val="24"/>
              </w:rPr>
              <w:t>0.</w:t>
            </w:r>
            <w:r w:rsidR="00311701">
              <w:rPr>
                <w:sz w:val="24"/>
                <w:szCs w:val="24"/>
              </w:rPr>
              <w:t>23</w:t>
            </w:r>
            <w:r w:rsidRPr="00583F0B">
              <w:rPr>
                <w:sz w:val="24"/>
                <w:szCs w:val="24"/>
              </w:rPr>
              <w:t>~</w:t>
            </w:r>
            <w:r w:rsidR="00311701">
              <w:rPr>
                <w:sz w:val="24"/>
                <w:szCs w:val="24"/>
              </w:rPr>
              <w:t>0</w:t>
            </w:r>
            <w:r w:rsidR="00311701">
              <w:rPr>
                <w:rFonts w:hint="eastAsia"/>
                <w:sz w:val="24"/>
                <w:szCs w:val="24"/>
              </w:rPr>
              <w:t>.</w:t>
            </w:r>
            <w:r w:rsidR="00311701">
              <w:rPr>
                <w:sz w:val="24"/>
                <w:szCs w:val="24"/>
              </w:rPr>
              <w:t>56</w:t>
            </w:r>
          </w:p>
        </w:tc>
      </w:tr>
      <w:tr w:rsidR="00583F0B" w:rsidRPr="00583F0B" w:rsidTr="00311701">
        <w:trPr>
          <w:cantSplit/>
          <w:trHeight w:val="567"/>
          <w:jc w:val="center"/>
        </w:trPr>
        <w:tc>
          <w:tcPr>
            <w:tcW w:w="2939" w:type="dxa"/>
            <w:vAlign w:val="center"/>
          </w:tcPr>
          <w:p w:rsidR="00583F0B" w:rsidRPr="00583F0B" w:rsidRDefault="00583F0B" w:rsidP="00857E4C">
            <w:pPr>
              <w:snapToGrid w:val="0"/>
              <w:jc w:val="center"/>
              <w:rPr>
                <w:sz w:val="24"/>
                <w:szCs w:val="24"/>
              </w:rPr>
            </w:pPr>
            <w:r w:rsidRPr="00583F0B">
              <w:rPr>
                <w:sz w:val="24"/>
                <w:szCs w:val="24"/>
              </w:rPr>
              <w:t>30≤L</w:t>
            </w:r>
            <w:r w:rsidRPr="00583F0B">
              <w:rPr>
                <w:sz w:val="24"/>
                <w:szCs w:val="24"/>
              </w:rPr>
              <w:t>＜</w:t>
            </w:r>
            <w:r w:rsidRPr="00583F0B">
              <w:rPr>
                <w:sz w:val="24"/>
                <w:szCs w:val="24"/>
              </w:rPr>
              <w:t>40</w:t>
            </w:r>
          </w:p>
        </w:tc>
        <w:tc>
          <w:tcPr>
            <w:tcW w:w="3072" w:type="dxa"/>
            <w:vAlign w:val="center"/>
          </w:tcPr>
          <w:p w:rsidR="00583F0B" w:rsidRPr="00583F0B" w:rsidRDefault="00583F0B" w:rsidP="00857E4C">
            <w:pPr>
              <w:snapToGrid w:val="0"/>
              <w:jc w:val="center"/>
              <w:rPr>
                <w:sz w:val="24"/>
                <w:szCs w:val="24"/>
              </w:rPr>
            </w:pPr>
            <w:r w:rsidRPr="00583F0B">
              <w:rPr>
                <w:rFonts w:hint="eastAsia"/>
                <w:sz w:val="24"/>
                <w:szCs w:val="24"/>
              </w:rPr>
              <w:t>0.</w:t>
            </w:r>
            <w:r w:rsidR="00311701">
              <w:rPr>
                <w:sz w:val="24"/>
                <w:szCs w:val="24"/>
              </w:rPr>
              <w:t>26</w:t>
            </w:r>
            <w:r w:rsidRPr="00583F0B">
              <w:rPr>
                <w:sz w:val="24"/>
                <w:szCs w:val="24"/>
              </w:rPr>
              <w:t>~</w:t>
            </w:r>
            <w:r w:rsidR="00311701">
              <w:rPr>
                <w:sz w:val="24"/>
                <w:szCs w:val="24"/>
              </w:rPr>
              <w:t>0</w:t>
            </w:r>
            <w:r w:rsidR="00311701">
              <w:rPr>
                <w:rFonts w:hint="eastAsia"/>
                <w:sz w:val="24"/>
                <w:szCs w:val="24"/>
              </w:rPr>
              <w:t>.</w:t>
            </w:r>
            <w:r w:rsidR="00311701">
              <w:rPr>
                <w:sz w:val="24"/>
                <w:szCs w:val="24"/>
              </w:rPr>
              <w:t>36</w:t>
            </w:r>
          </w:p>
        </w:tc>
      </w:tr>
      <w:tr w:rsidR="00583F0B" w:rsidRPr="00583F0B" w:rsidTr="00311701">
        <w:trPr>
          <w:cantSplit/>
          <w:trHeight w:val="567"/>
          <w:jc w:val="center"/>
        </w:trPr>
        <w:tc>
          <w:tcPr>
            <w:tcW w:w="2939" w:type="dxa"/>
            <w:vAlign w:val="center"/>
          </w:tcPr>
          <w:p w:rsidR="00583F0B" w:rsidRPr="00583F0B" w:rsidRDefault="00583F0B" w:rsidP="00857E4C">
            <w:pPr>
              <w:snapToGrid w:val="0"/>
              <w:jc w:val="center"/>
              <w:rPr>
                <w:sz w:val="24"/>
                <w:szCs w:val="24"/>
              </w:rPr>
            </w:pPr>
            <w:r w:rsidRPr="00583F0B">
              <w:rPr>
                <w:sz w:val="24"/>
                <w:szCs w:val="24"/>
              </w:rPr>
              <w:t>40≤L</w:t>
            </w:r>
            <w:r w:rsidRPr="00583F0B">
              <w:rPr>
                <w:sz w:val="24"/>
                <w:szCs w:val="24"/>
              </w:rPr>
              <w:t>＜</w:t>
            </w:r>
            <w:r w:rsidRPr="00583F0B">
              <w:rPr>
                <w:sz w:val="24"/>
                <w:szCs w:val="24"/>
              </w:rPr>
              <w:t>50</w:t>
            </w:r>
          </w:p>
        </w:tc>
        <w:tc>
          <w:tcPr>
            <w:tcW w:w="3072" w:type="dxa"/>
            <w:vAlign w:val="center"/>
          </w:tcPr>
          <w:p w:rsidR="00583F0B" w:rsidRPr="00583F0B" w:rsidRDefault="00583F0B" w:rsidP="00857E4C">
            <w:pPr>
              <w:snapToGrid w:val="0"/>
              <w:jc w:val="center"/>
              <w:rPr>
                <w:sz w:val="24"/>
                <w:szCs w:val="24"/>
              </w:rPr>
            </w:pPr>
            <w:r w:rsidRPr="00583F0B">
              <w:rPr>
                <w:rFonts w:hint="eastAsia"/>
                <w:sz w:val="24"/>
                <w:szCs w:val="24"/>
              </w:rPr>
              <w:t>0.</w:t>
            </w:r>
            <w:r w:rsidR="00311701">
              <w:rPr>
                <w:sz w:val="24"/>
                <w:szCs w:val="24"/>
              </w:rPr>
              <w:t>32</w:t>
            </w:r>
            <w:r w:rsidRPr="00583F0B">
              <w:rPr>
                <w:sz w:val="24"/>
                <w:szCs w:val="24"/>
              </w:rPr>
              <w:t>~0.</w:t>
            </w:r>
            <w:r w:rsidR="00311701">
              <w:rPr>
                <w:sz w:val="24"/>
                <w:szCs w:val="24"/>
              </w:rPr>
              <w:t>57</w:t>
            </w:r>
          </w:p>
        </w:tc>
      </w:tr>
      <w:tr w:rsidR="00583F0B" w:rsidRPr="00583F0B" w:rsidTr="00311701">
        <w:trPr>
          <w:cantSplit/>
          <w:trHeight w:val="567"/>
          <w:jc w:val="center"/>
        </w:trPr>
        <w:tc>
          <w:tcPr>
            <w:tcW w:w="2939" w:type="dxa"/>
            <w:vAlign w:val="center"/>
          </w:tcPr>
          <w:p w:rsidR="00583F0B" w:rsidRPr="00583F0B" w:rsidRDefault="00583F0B" w:rsidP="00857E4C">
            <w:pPr>
              <w:snapToGrid w:val="0"/>
              <w:jc w:val="center"/>
              <w:rPr>
                <w:sz w:val="24"/>
                <w:szCs w:val="24"/>
              </w:rPr>
            </w:pPr>
            <w:r w:rsidRPr="00583F0B">
              <w:rPr>
                <w:sz w:val="24"/>
                <w:szCs w:val="24"/>
              </w:rPr>
              <w:t>50≤L</w:t>
            </w:r>
          </w:p>
        </w:tc>
        <w:tc>
          <w:tcPr>
            <w:tcW w:w="3072" w:type="dxa"/>
            <w:vAlign w:val="center"/>
          </w:tcPr>
          <w:p w:rsidR="00583F0B" w:rsidRPr="00583F0B" w:rsidRDefault="00583F0B" w:rsidP="00857E4C">
            <w:pPr>
              <w:snapToGrid w:val="0"/>
              <w:jc w:val="center"/>
              <w:rPr>
                <w:sz w:val="24"/>
                <w:szCs w:val="24"/>
              </w:rPr>
            </w:pPr>
            <w:r w:rsidRPr="00583F0B">
              <w:rPr>
                <w:rFonts w:hint="eastAsia"/>
                <w:sz w:val="24"/>
                <w:szCs w:val="24"/>
              </w:rPr>
              <w:t>0.</w:t>
            </w:r>
            <w:r w:rsidR="00311701">
              <w:rPr>
                <w:sz w:val="24"/>
                <w:szCs w:val="24"/>
              </w:rPr>
              <w:t>20</w:t>
            </w:r>
            <w:r w:rsidRPr="00583F0B">
              <w:rPr>
                <w:sz w:val="24"/>
                <w:szCs w:val="24"/>
              </w:rPr>
              <w:t>~0.</w:t>
            </w:r>
            <w:r w:rsidR="00311701">
              <w:rPr>
                <w:sz w:val="24"/>
                <w:szCs w:val="24"/>
              </w:rPr>
              <w:t>73</w:t>
            </w:r>
          </w:p>
        </w:tc>
      </w:tr>
      <w:tr w:rsidR="00583F0B" w:rsidRPr="00583F0B" w:rsidTr="00311701">
        <w:trPr>
          <w:cantSplit/>
          <w:trHeight w:val="567"/>
          <w:jc w:val="center"/>
        </w:trPr>
        <w:tc>
          <w:tcPr>
            <w:tcW w:w="2939" w:type="dxa"/>
            <w:vAlign w:val="center"/>
          </w:tcPr>
          <w:p w:rsidR="00583F0B" w:rsidRPr="00583F0B" w:rsidRDefault="00583F0B" w:rsidP="00857E4C">
            <w:pPr>
              <w:snapToGrid w:val="0"/>
              <w:jc w:val="center"/>
              <w:rPr>
                <w:sz w:val="24"/>
                <w:szCs w:val="24"/>
              </w:rPr>
            </w:pPr>
            <w:r w:rsidRPr="00583F0B">
              <w:rPr>
                <w:sz w:val="24"/>
                <w:szCs w:val="24"/>
              </w:rPr>
              <w:t>合计</w:t>
            </w:r>
          </w:p>
        </w:tc>
        <w:tc>
          <w:tcPr>
            <w:tcW w:w="3072" w:type="dxa"/>
            <w:vAlign w:val="center"/>
          </w:tcPr>
          <w:p w:rsidR="00583F0B" w:rsidRPr="00583F0B" w:rsidRDefault="00583F0B" w:rsidP="00857E4C">
            <w:pPr>
              <w:snapToGrid w:val="0"/>
              <w:jc w:val="center"/>
              <w:rPr>
                <w:sz w:val="24"/>
                <w:szCs w:val="24"/>
              </w:rPr>
            </w:pPr>
            <w:r w:rsidRPr="00583F0B">
              <w:rPr>
                <w:rFonts w:hint="eastAsia"/>
                <w:sz w:val="24"/>
                <w:szCs w:val="24"/>
              </w:rPr>
              <w:t>0.</w:t>
            </w:r>
            <w:r w:rsidR="00311701">
              <w:rPr>
                <w:sz w:val="24"/>
                <w:szCs w:val="24"/>
              </w:rPr>
              <w:t>20</w:t>
            </w:r>
            <w:r w:rsidRPr="00583F0B">
              <w:rPr>
                <w:sz w:val="24"/>
                <w:szCs w:val="24"/>
              </w:rPr>
              <w:t>~</w:t>
            </w:r>
            <w:r w:rsidR="00311701">
              <w:rPr>
                <w:sz w:val="24"/>
                <w:szCs w:val="24"/>
              </w:rPr>
              <w:t>0</w:t>
            </w:r>
            <w:r w:rsidR="00311701">
              <w:rPr>
                <w:rFonts w:hint="eastAsia"/>
                <w:sz w:val="24"/>
                <w:szCs w:val="24"/>
              </w:rPr>
              <w:t>.</w:t>
            </w:r>
            <w:r w:rsidR="00311701">
              <w:rPr>
                <w:sz w:val="24"/>
                <w:szCs w:val="24"/>
              </w:rPr>
              <w:t>73</w:t>
            </w:r>
          </w:p>
        </w:tc>
      </w:tr>
    </w:tbl>
    <w:p w:rsidR="005E7929" w:rsidRPr="007F3414" w:rsidRDefault="005E7929" w:rsidP="007B7B4B">
      <w:pPr>
        <w:spacing w:line="480" w:lineRule="atLeast"/>
        <w:ind w:firstLineChars="200" w:firstLine="480"/>
        <w:rPr>
          <w:sz w:val="24"/>
          <w:szCs w:val="24"/>
        </w:rPr>
      </w:pPr>
      <w:r w:rsidRPr="007F3414">
        <w:rPr>
          <w:sz w:val="24"/>
          <w:szCs w:val="24"/>
        </w:rPr>
        <w:lastRenderedPageBreak/>
        <w:t>楼顶支架典型基站监测具体情况见表</w:t>
      </w:r>
      <w:r w:rsidR="00311701">
        <w:rPr>
          <w:sz w:val="24"/>
          <w:szCs w:val="24"/>
        </w:rPr>
        <w:t>2</w:t>
      </w:r>
      <w:r w:rsidR="007B7B4B" w:rsidRPr="007F3414">
        <w:rPr>
          <w:sz w:val="24"/>
          <w:szCs w:val="24"/>
        </w:rPr>
        <w:t>-</w:t>
      </w:r>
      <w:r w:rsidR="00580EB6" w:rsidRPr="007F3414">
        <w:rPr>
          <w:sz w:val="24"/>
          <w:szCs w:val="24"/>
        </w:rPr>
        <w:t>1</w:t>
      </w:r>
      <w:r w:rsidR="007B7B4B" w:rsidRPr="007F3414">
        <w:rPr>
          <w:rFonts w:hint="eastAsia"/>
          <w:sz w:val="24"/>
          <w:szCs w:val="24"/>
        </w:rPr>
        <w:t>~</w:t>
      </w:r>
      <w:r w:rsidR="00311701">
        <w:rPr>
          <w:sz w:val="24"/>
          <w:szCs w:val="24"/>
        </w:rPr>
        <w:t>2</w:t>
      </w:r>
      <w:r w:rsidR="007B7B4B" w:rsidRPr="007F3414">
        <w:rPr>
          <w:sz w:val="24"/>
          <w:szCs w:val="24"/>
        </w:rPr>
        <w:t>-</w:t>
      </w:r>
      <w:r w:rsidR="00580EB6" w:rsidRPr="007F3414">
        <w:rPr>
          <w:sz w:val="24"/>
          <w:szCs w:val="24"/>
        </w:rPr>
        <w:t>3</w:t>
      </w:r>
      <w:r w:rsidRPr="007F3414">
        <w:rPr>
          <w:sz w:val="24"/>
          <w:szCs w:val="24"/>
        </w:rPr>
        <w:t>。</w:t>
      </w:r>
    </w:p>
    <w:p w:rsidR="00212634" w:rsidRPr="007F3414" w:rsidRDefault="00EA19EA" w:rsidP="00311701">
      <w:pPr>
        <w:tabs>
          <w:tab w:val="left" w:pos="5760"/>
        </w:tabs>
        <w:spacing w:beforeLines="50" w:before="156" w:afterLines="50" w:after="156"/>
        <w:jc w:val="center"/>
        <w:rPr>
          <w:sz w:val="24"/>
          <w:szCs w:val="24"/>
        </w:rPr>
      </w:pPr>
      <w:r w:rsidRPr="007F3414">
        <w:rPr>
          <w:rFonts w:hint="eastAsia"/>
          <w:sz w:val="24"/>
          <w:szCs w:val="24"/>
        </w:rPr>
        <w:t>表</w:t>
      </w:r>
      <w:r w:rsidRPr="007F3414">
        <w:rPr>
          <w:rFonts w:hint="eastAsia"/>
          <w:sz w:val="24"/>
          <w:szCs w:val="24"/>
        </w:rPr>
        <w:t xml:space="preserve"> </w:t>
      </w:r>
      <w:r w:rsidR="00311701">
        <w:rPr>
          <w:sz w:val="24"/>
          <w:szCs w:val="24"/>
        </w:rPr>
        <w:t>2</w:t>
      </w:r>
      <w:r w:rsidR="00544006" w:rsidRPr="007F3414">
        <w:rPr>
          <w:sz w:val="24"/>
          <w:szCs w:val="24"/>
        </w:rPr>
        <w:noBreakHyphen/>
      </w:r>
      <w:r w:rsidR="00544006" w:rsidRPr="007F3414">
        <w:rPr>
          <w:sz w:val="24"/>
          <w:szCs w:val="24"/>
        </w:rPr>
        <w:fldChar w:fldCharType="begin"/>
      </w:r>
      <w:r w:rsidR="00544006" w:rsidRPr="007F3414">
        <w:rPr>
          <w:sz w:val="24"/>
          <w:szCs w:val="24"/>
        </w:rPr>
        <w:instrText xml:space="preserve"> </w:instrText>
      </w:r>
      <w:r w:rsidR="00544006" w:rsidRPr="007F3414">
        <w:rPr>
          <w:rFonts w:hint="eastAsia"/>
          <w:sz w:val="24"/>
          <w:szCs w:val="24"/>
        </w:rPr>
        <w:instrText xml:space="preserve">SEQ </w:instrText>
      </w:r>
      <w:r w:rsidR="00544006" w:rsidRPr="007F3414">
        <w:rPr>
          <w:rFonts w:hint="eastAsia"/>
          <w:sz w:val="24"/>
          <w:szCs w:val="24"/>
        </w:rPr>
        <w:instrText>表</w:instrText>
      </w:r>
      <w:r w:rsidR="00544006" w:rsidRPr="007F3414">
        <w:rPr>
          <w:rFonts w:hint="eastAsia"/>
          <w:sz w:val="24"/>
          <w:szCs w:val="24"/>
        </w:rPr>
        <w:instrText xml:space="preserve"> \* ARABIC \s 1</w:instrText>
      </w:r>
      <w:r w:rsidR="00544006" w:rsidRPr="007F3414">
        <w:rPr>
          <w:sz w:val="24"/>
          <w:szCs w:val="24"/>
        </w:rPr>
        <w:instrText xml:space="preserve"> </w:instrText>
      </w:r>
      <w:r w:rsidR="00544006" w:rsidRPr="007F3414">
        <w:rPr>
          <w:sz w:val="24"/>
          <w:szCs w:val="24"/>
        </w:rPr>
        <w:fldChar w:fldCharType="separate"/>
      </w:r>
      <w:r w:rsidR="00FB1D7F" w:rsidRPr="007F3414">
        <w:rPr>
          <w:noProof/>
          <w:sz w:val="24"/>
          <w:szCs w:val="24"/>
        </w:rPr>
        <w:t>1</w:t>
      </w:r>
      <w:r w:rsidR="00544006" w:rsidRPr="007F3414">
        <w:rPr>
          <w:sz w:val="24"/>
          <w:szCs w:val="24"/>
        </w:rPr>
        <w:fldChar w:fldCharType="end"/>
      </w:r>
      <w:r w:rsidR="00212634" w:rsidRPr="007F3414">
        <w:rPr>
          <w:sz w:val="24"/>
          <w:szCs w:val="24"/>
        </w:rPr>
        <w:t xml:space="preserve">  </w:t>
      </w:r>
      <w:r w:rsidR="00212634" w:rsidRPr="007F3414">
        <w:rPr>
          <w:rFonts w:hint="eastAsia"/>
          <w:sz w:val="24"/>
          <w:szCs w:val="24"/>
        </w:rPr>
        <w:t>定州监狱基站监测结果</w:t>
      </w:r>
    </w:p>
    <w:tbl>
      <w:tblPr>
        <w:tblpPr w:vertAnchor="text" w:tblpXSpec="center" w:tblpY="1"/>
        <w:tblOverlap w:val="never"/>
        <w:tblW w:w="8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15"/>
        <w:gridCol w:w="431"/>
        <w:gridCol w:w="210"/>
        <w:gridCol w:w="574"/>
        <w:gridCol w:w="1215"/>
        <w:gridCol w:w="188"/>
        <w:gridCol w:w="17"/>
        <w:gridCol w:w="1010"/>
        <w:gridCol w:w="674"/>
        <w:gridCol w:w="1134"/>
        <w:gridCol w:w="1837"/>
      </w:tblGrid>
      <w:tr w:rsidR="00212634" w:rsidRPr="007F3414" w:rsidTr="003030C3">
        <w:trPr>
          <w:trHeight w:val="567"/>
        </w:trPr>
        <w:tc>
          <w:tcPr>
            <w:tcW w:w="8505" w:type="dxa"/>
            <w:gridSpan w:val="11"/>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基</w:t>
            </w:r>
            <w:r w:rsidRPr="007F3414">
              <w:rPr>
                <w:sz w:val="24"/>
                <w:szCs w:val="24"/>
              </w:rPr>
              <w:t xml:space="preserve"> </w:t>
            </w:r>
            <w:r w:rsidRPr="007F3414">
              <w:rPr>
                <w:rFonts w:hint="eastAsia"/>
                <w:sz w:val="24"/>
                <w:szCs w:val="24"/>
              </w:rPr>
              <w:t>站</w:t>
            </w:r>
            <w:r w:rsidRPr="007F3414">
              <w:rPr>
                <w:sz w:val="24"/>
                <w:szCs w:val="24"/>
              </w:rPr>
              <w:t xml:space="preserve"> </w:t>
            </w:r>
            <w:r w:rsidRPr="007F3414">
              <w:rPr>
                <w:rFonts w:hint="eastAsia"/>
                <w:sz w:val="24"/>
                <w:szCs w:val="24"/>
              </w:rPr>
              <w:t>基</w:t>
            </w:r>
            <w:r w:rsidRPr="007F3414">
              <w:rPr>
                <w:sz w:val="24"/>
                <w:szCs w:val="24"/>
              </w:rPr>
              <w:t xml:space="preserve"> </w:t>
            </w:r>
            <w:r w:rsidRPr="007F3414">
              <w:rPr>
                <w:rFonts w:hint="eastAsia"/>
                <w:sz w:val="24"/>
                <w:szCs w:val="24"/>
              </w:rPr>
              <w:t>本</w:t>
            </w:r>
            <w:r w:rsidRPr="007F3414">
              <w:rPr>
                <w:sz w:val="24"/>
                <w:szCs w:val="24"/>
              </w:rPr>
              <w:t xml:space="preserve"> </w:t>
            </w:r>
            <w:r w:rsidRPr="007F3414">
              <w:rPr>
                <w:rFonts w:hint="eastAsia"/>
                <w:sz w:val="24"/>
                <w:szCs w:val="24"/>
              </w:rPr>
              <w:t>信</w:t>
            </w:r>
            <w:r w:rsidRPr="007F3414">
              <w:rPr>
                <w:sz w:val="24"/>
                <w:szCs w:val="24"/>
              </w:rPr>
              <w:t xml:space="preserve"> </w:t>
            </w:r>
            <w:r w:rsidRPr="007F3414">
              <w:rPr>
                <w:rFonts w:hint="eastAsia"/>
                <w:sz w:val="24"/>
                <w:szCs w:val="24"/>
              </w:rPr>
              <w:t>息</w:t>
            </w:r>
          </w:p>
        </w:tc>
      </w:tr>
      <w:tr w:rsidR="00212634" w:rsidRPr="007F3414" w:rsidTr="003030C3">
        <w:trPr>
          <w:trHeight w:val="567"/>
        </w:trPr>
        <w:tc>
          <w:tcPr>
            <w:tcW w:w="1856"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基站名称</w:t>
            </w:r>
          </w:p>
        </w:tc>
        <w:tc>
          <w:tcPr>
            <w:tcW w:w="1977"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定州监狱</w:t>
            </w:r>
          </w:p>
        </w:tc>
        <w:tc>
          <w:tcPr>
            <w:tcW w:w="1701"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建设地点</w:t>
            </w:r>
          </w:p>
        </w:tc>
        <w:tc>
          <w:tcPr>
            <w:tcW w:w="2971"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北环路南侧，定州监狱西侧</w:t>
            </w:r>
          </w:p>
        </w:tc>
      </w:tr>
      <w:tr w:rsidR="00212634" w:rsidRPr="007F3414" w:rsidTr="003030C3">
        <w:trPr>
          <w:trHeight w:val="567"/>
        </w:trPr>
        <w:tc>
          <w:tcPr>
            <w:tcW w:w="1856" w:type="dxa"/>
            <w:gridSpan w:val="3"/>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基站经纬度</w:t>
            </w:r>
          </w:p>
        </w:tc>
        <w:tc>
          <w:tcPr>
            <w:tcW w:w="6649" w:type="dxa"/>
            <w:gridSpan w:val="8"/>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ind w:leftChars="50" w:left="105"/>
              <w:jc w:val="center"/>
              <w:rPr>
                <w:sz w:val="24"/>
                <w:szCs w:val="24"/>
              </w:rPr>
            </w:pPr>
            <w:r w:rsidRPr="007F3414">
              <w:rPr>
                <w:rFonts w:hint="eastAsia"/>
                <w:sz w:val="24"/>
                <w:szCs w:val="24"/>
              </w:rPr>
              <w:t>东经：</w:t>
            </w:r>
            <w:r w:rsidRPr="007F3414">
              <w:rPr>
                <w:rFonts w:hint="eastAsia"/>
                <w:sz w:val="24"/>
                <w:szCs w:val="24"/>
              </w:rPr>
              <w:t>114.9988</w:t>
            </w:r>
            <w:r w:rsidRPr="007F3414">
              <w:rPr>
                <w:sz w:val="24"/>
                <w:szCs w:val="24"/>
              </w:rPr>
              <w:t xml:space="preserve"> º      </w:t>
            </w:r>
            <w:r w:rsidRPr="007F3414">
              <w:rPr>
                <w:rFonts w:hint="eastAsia"/>
                <w:sz w:val="24"/>
                <w:szCs w:val="24"/>
              </w:rPr>
              <w:t>北纬：</w:t>
            </w:r>
            <w:r w:rsidRPr="007F3414">
              <w:rPr>
                <w:rFonts w:hint="eastAsia"/>
                <w:sz w:val="24"/>
                <w:szCs w:val="24"/>
              </w:rPr>
              <w:t>38.52174</w:t>
            </w:r>
            <w:r w:rsidRPr="007F3414">
              <w:rPr>
                <w:sz w:val="24"/>
                <w:szCs w:val="24"/>
              </w:rPr>
              <w:t xml:space="preserve"> º  </w:t>
            </w:r>
          </w:p>
        </w:tc>
      </w:tr>
      <w:tr w:rsidR="00212634" w:rsidRPr="007F3414" w:rsidTr="003030C3">
        <w:trPr>
          <w:trHeight w:val="532"/>
        </w:trPr>
        <w:tc>
          <w:tcPr>
            <w:tcW w:w="1856" w:type="dxa"/>
            <w:gridSpan w:val="3"/>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基站类型</w:t>
            </w:r>
          </w:p>
        </w:tc>
        <w:tc>
          <w:tcPr>
            <w:tcW w:w="6649" w:type="dxa"/>
            <w:gridSpan w:val="8"/>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WCDMA</w:t>
            </w:r>
          </w:p>
        </w:tc>
      </w:tr>
      <w:tr w:rsidR="00212634" w:rsidRPr="007F3414" w:rsidTr="003030C3">
        <w:trPr>
          <w:trHeight w:val="511"/>
        </w:trPr>
        <w:tc>
          <w:tcPr>
            <w:tcW w:w="1856"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天线架设方式</w:t>
            </w:r>
          </w:p>
        </w:tc>
        <w:tc>
          <w:tcPr>
            <w:tcW w:w="6649" w:type="dxa"/>
            <w:gridSpan w:val="8"/>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楼顶支架</w:t>
            </w:r>
          </w:p>
        </w:tc>
      </w:tr>
      <w:tr w:rsidR="00212634" w:rsidRPr="007F3414" w:rsidTr="003030C3">
        <w:trPr>
          <w:trHeight w:val="519"/>
        </w:trPr>
        <w:tc>
          <w:tcPr>
            <w:tcW w:w="1856" w:type="dxa"/>
            <w:gridSpan w:val="3"/>
            <w:tcBorders>
              <w:top w:val="single" w:sz="4" w:space="0" w:color="000000"/>
              <w:left w:val="single" w:sz="4" w:space="0" w:color="000000"/>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天线挂高</w:t>
            </w:r>
          </w:p>
        </w:tc>
        <w:tc>
          <w:tcPr>
            <w:tcW w:w="1977" w:type="dxa"/>
            <w:gridSpan w:val="3"/>
            <w:tcBorders>
              <w:top w:val="single" w:sz="4" w:space="0" w:color="000000"/>
              <w:left w:val="single" w:sz="4" w:space="0" w:color="auto"/>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sz w:val="24"/>
                <w:szCs w:val="24"/>
              </w:rPr>
              <w:t>62m</w:t>
            </w:r>
          </w:p>
        </w:tc>
        <w:tc>
          <w:tcPr>
            <w:tcW w:w="1701" w:type="dxa"/>
            <w:gridSpan w:val="3"/>
            <w:tcBorders>
              <w:top w:val="single" w:sz="4" w:space="0" w:color="000000"/>
              <w:left w:val="single" w:sz="4" w:space="0" w:color="auto"/>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天线增益</w:t>
            </w:r>
          </w:p>
        </w:tc>
        <w:tc>
          <w:tcPr>
            <w:tcW w:w="2971" w:type="dxa"/>
            <w:gridSpan w:val="2"/>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18dBi</w:t>
            </w:r>
          </w:p>
        </w:tc>
      </w:tr>
      <w:tr w:rsidR="00212634" w:rsidRPr="007F3414" w:rsidTr="003030C3">
        <w:trPr>
          <w:trHeight w:val="500"/>
        </w:trPr>
        <w:tc>
          <w:tcPr>
            <w:tcW w:w="8505" w:type="dxa"/>
            <w:gridSpan w:val="11"/>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监</w:t>
            </w:r>
            <w:r w:rsidRPr="007F3414">
              <w:rPr>
                <w:sz w:val="24"/>
                <w:szCs w:val="24"/>
              </w:rPr>
              <w:t xml:space="preserve"> </w:t>
            </w:r>
            <w:r w:rsidRPr="007F3414">
              <w:rPr>
                <w:rFonts w:hint="eastAsia"/>
                <w:sz w:val="24"/>
                <w:szCs w:val="24"/>
              </w:rPr>
              <w:t>测</w:t>
            </w:r>
            <w:r w:rsidRPr="007F3414">
              <w:rPr>
                <w:sz w:val="24"/>
                <w:szCs w:val="24"/>
              </w:rPr>
              <w:t xml:space="preserve"> </w:t>
            </w:r>
            <w:r w:rsidRPr="007F3414">
              <w:rPr>
                <w:rFonts w:hint="eastAsia"/>
                <w:sz w:val="24"/>
                <w:szCs w:val="24"/>
              </w:rPr>
              <w:t>条</w:t>
            </w:r>
            <w:r w:rsidRPr="007F3414">
              <w:rPr>
                <w:sz w:val="24"/>
                <w:szCs w:val="24"/>
              </w:rPr>
              <w:t xml:space="preserve"> </w:t>
            </w:r>
            <w:r w:rsidRPr="007F3414">
              <w:rPr>
                <w:rFonts w:hint="eastAsia"/>
                <w:sz w:val="24"/>
                <w:szCs w:val="24"/>
              </w:rPr>
              <w:t>件</w:t>
            </w:r>
            <w:r w:rsidRPr="007F3414">
              <w:rPr>
                <w:sz w:val="24"/>
                <w:szCs w:val="24"/>
              </w:rPr>
              <w:t xml:space="preserve"> </w:t>
            </w:r>
            <w:r w:rsidRPr="007F3414">
              <w:rPr>
                <w:rFonts w:hint="eastAsia"/>
                <w:sz w:val="24"/>
                <w:szCs w:val="24"/>
              </w:rPr>
              <w:t>信</w:t>
            </w:r>
            <w:r w:rsidRPr="007F3414">
              <w:rPr>
                <w:sz w:val="24"/>
                <w:szCs w:val="24"/>
              </w:rPr>
              <w:t xml:space="preserve"> </w:t>
            </w:r>
            <w:r w:rsidRPr="007F3414">
              <w:rPr>
                <w:rFonts w:hint="eastAsia"/>
                <w:sz w:val="24"/>
                <w:szCs w:val="24"/>
              </w:rPr>
              <w:t>息</w:t>
            </w:r>
          </w:p>
        </w:tc>
      </w:tr>
      <w:tr w:rsidR="00212634" w:rsidRPr="007F3414" w:rsidTr="003030C3">
        <w:trPr>
          <w:trHeight w:val="567"/>
        </w:trPr>
        <w:tc>
          <w:tcPr>
            <w:tcW w:w="1646" w:type="dxa"/>
            <w:gridSpan w:val="2"/>
            <w:tcBorders>
              <w:top w:val="single" w:sz="4" w:space="0" w:color="000000"/>
              <w:left w:val="single" w:sz="4" w:space="0" w:color="000000"/>
              <w:bottom w:val="single" w:sz="4" w:space="0" w:color="000000"/>
              <w:right w:val="single" w:sz="4" w:space="0" w:color="auto"/>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监测时间</w:t>
            </w:r>
          </w:p>
        </w:tc>
        <w:tc>
          <w:tcPr>
            <w:tcW w:w="2204" w:type="dxa"/>
            <w:gridSpan w:val="5"/>
            <w:tcBorders>
              <w:top w:val="single" w:sz="4" w:space="0" w:color="000000"/>
              <w:left w:val="single" w:sz="4" w:space="0" w:color="auto"/>
              <w:bottom w:val="single" w:sz="4" w:space="0" w:color="000000"/>
              <w:right w:val="single" w:sz="4" w:space="0" w:color="auto"/>
            </w:tcBorders>
            <w:vAlign w:val="center"/>
          </w:tcPr>
          <w:p w:rsidR="00212634" w:rsidRPr="007F3414" w:rsidRDefault="00212634" w:rsidP="008475E7">
            <w:pPr>
              <w:tabs>
                <w:tab w:val="left" w:pos="5760"/>
              </w:tabs>
              <w:jc w:val="center"/>
              <w:rPr>
                <w:sz w:val="24"/>
                <w:szCs w:val="24"/>
              </w:rPr>
            </w:pPr>
            <w:r w:rsidRPr="007F3414">
              <w:rPr>
                <w:sz w:val="24"/>
                <w:szCs w:val="24"/>
              </w:rPr>
              <w:t>2016</w:t>
            </w:r>
            <w:r w:rsidRPr="007F3414">
              <w:rPr>
                <w:rFonts w:hint="eastAsia"/>
                <w:sz w:val="24"/>
                <w:szCs w:val="24"/>
              </w:rPr>
              <w:t>年</w:t>
            </w:r>
            <w:r w:rsidRPr="007F3414">
              <w:rPr>
                <w:rFonts w:hint="eastAsia"/>
                <w:sz w:val="24"/>
                <w:szCs w:val="24"/>
              </w:rPr>
              <w:t>4</w:t>
            </w:r>
            <w:r w:rsidRPr="007F3414">
              <w:rPr>
                <w:rFonts w:hint="eastAsia"/>
                <w:sz w:val="24"/>
                <w:szCs w:val="24"/>
              </w:rPr>
              <w:t>月</w:t>
            </w:r>
            <w:r w:rsidRPr="007F3414">
              <w:rPr>
                <w:rFonts w:hint="eastAsia"/>
                <w:sz w:val="24"/>
                <w:szCs w:val="24"/>
              </w:rPr>
              <w:t>6</w:t>
            </w:r>
            <w:r w:rsidRPr="007F3414">
              <w:rPr>
                <w:rFonts w:hint="eastAsia"/>
                <w:sz w:val="24"/>
                <w:szCs w:val="24"/>
              </w:rPr>
              <w:t>日</w:t>
            </w:r>
          </w:p>
        </w:tc>
        <w:tc>
          <w:tcPr>
            <w:tcW w:w="1684" w:type="dxa"/>
            <w:gridSpan w:val="2"/>
            <w:tcBorders>
              <w:top w:val="single" w:sz="4" w:space="0" w:color="000000"/>
              <w:left w:val="single" w:sz="4" w:space="0" w:color="auto"/>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测量仪器型号</w:t>
            </w:r>
          </w:p>
        </w:tc>
        <w:tc>
          <w:tcPr>
            <w:tcW w:w="2971"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rPr>
                <w:sz w:val="24"/>
                <w:szCs w:val="24"/>
              </w:rPr>
            </w:pPr>
            <w:proofErr w:type="spellStart"/>
            <w:r w:rsidRPr="007F3414">
              <w:rPr>
                <w:sz w:val="24"/>
                <w:szCs w:val="24"/>
              </w:rPr>
              <w:t>Narda</w:t>
            </w:r>
            <w:proofErr w:type="spellEnd"/>
            <w:r w:rsidRPr="007F3414">
              <w:rPr>
                <w:sz w:val="24"/>
                <w:szCs w:val="24"/>
              </w:rPr>
              <w:t xml:space="preserve"> EMR-300</w:t>
            </w:r>
            <w:r w:rsidRPr="007F3414">
              <w:rPr>
                <w:rFonts w:hint="eastAsia"/>
                <w:sz w:val="24"/>
                <w:szCs w:val="24"/>
              </w:rPr>
              <w:t>综合场强仪</w:t>
            </w:r>
          </w:p>
        </w:tc>
      </w:tr>
      <w:tr w:rsidR="00212634" w:rsidRPr="007F3414" w:rsidTr="00311701">
        <w:trPr>
          <w:trHeight w:val="541"/>
        </w:trPr>
        <w:tc>
          <w:tcPr>
            <w:tcW w:w="1646" w:type="dxa"/>
            <w:gridSpan w:val="2"/>
            <w:tcBorders>
              <w:top w:val="single" w:sz="4" w:space="0" w:color="000000"/>
              <w:left w:val="single" w:sz="4" w:space="0" w:color="000000"/>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环境条件</w:t>
            </w:r>
          </w:p>
        </w:tc>
        <w:tc>
          <w:tcPr>
            <w:tcW w:w="6859" w:type="dxa"/>
            <w:gridSpan w:val="9"/>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8475E7">
            <w:pPr>
              <w:tabs>
                <w:tab w:val="left" w:pos="5760"/>
              </w:tabs>
              <w:ind w:leftChars="50" w:left="105"/>
              <w:jc w:val="center"/>
              <w:rPr>
                <w:sz w:val="24"/>
                <w:szCs w:val="24"/>
              </w:rPr>
            </w:pPr>
            <w:r w:rsidRPr="007F3414">
              <w:rPr>
                <w:rFonts w:hint="eastAsia"/>
                <w:sz w:val="24"/>
                <w:szCs w:val="24"/>
              </w:rPr>
              <w:t>天气：多云</w:t>
            </w:r>
            <w:r w:rsidRPr="007F3414">
              <w:rPr>
                <w:sz w:val="24"/>
                <w:szCs w:val="24"/>
              </w:rPr>
              <w:t xml:space="preserve">    </w:t>
            </w:r>
            <w:r w:rsidRPr="007F3414">
              <w:rPr>
                <w:rFonts w:hint="eastAsia"/>
                <w:sz w:val="24"/>
                <w:szCs w:val="24"/>
              </w:rPr>
              <w:t>温度：</w:t>
            </w:r>
            <w:r w:rsidRPr="007F3414">
              <w:rPr>
                <w:rFonts w:hint="eastAsia"/>
                <w:sz w:val="24"/>
                <w:szCs w:val="24"/>
              </w:rPr>
              <w:t>21</w:t>
            </w:r>
            <w:r w:rsidRPr="007F3414">
              <w:rPr>
                <w:rFonts w:hint="eastAsia"/>
                <w:sz w:val="24"/>
                <w:szCs w:val="24"/>
              </w:rPr>
              <w:t>℃</w:t>
            </w:r>
          </w:p>
        </w:tc>
      </w:tr>
      <w:tr w:rsidR="00212634" w:rsidRPr="007F3414" w:rsidTr="003030C3">
        <w:trPr>
          <w:trHeight w:val="537"/>
        </w:trPr>
        <w:tc>
          <w:tcPr>
            <w:tcW w:w="8505" w:type="dxa"/>
            <w:gridSpan w:val="11"/>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基站电磁辐射监测结果</w:t>
            </w:r>
          </w:p>
        </w:tc>
      </w:tr>
      <w:tr w:rsidR="00212634" w:rsidRPr="007F3414" w:rsidTr="003030C3">
        <w:trPr>
          <w:trHeight w:val="567"/>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测点</w:t>
            </w:r>
          </w:p>
          <w:p w:rsidR="00212634" w:rsidRPr="007F3414" w:rsidRDefault="00212634" w:rsidP="008475E7">
            <w:pPr>
              <w:widowControl/>
              <w:jc w:val="center"/>
              <w:rPr>
                <w:sz w:val="24"/>
                <w:szCs w:val="24"/>
              </w:rPr>
            </w:pPr>
            <w:r w:rsidRPr="007F3414">
              <w:rPr>
                <w:rFonts w:hint="eastAsia"/>
                <w:sz w:val="24"/>
                <w:szCs w:val="24"/>
              </w:rPr>
              <w:t>序号</w:t>
            </w:r>
          </w:p>
        </w:tc>
        <w:tc>
          <w:tcPr>
            <w:tcW w:w="1215"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方位</w:t>
            </w: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距离</w:t>
            </w:r>
          </w:p>
          <w:p w:rsidR="00212634" w:rsidRPr="007F3414" w:rsidRDefault="00212634" w:rsidP="008475E7">
            <w:pPr>
              <w:widowControl/>
              <w:jc w:val="center"/>
              <w:rPr>
                <w:sz w:val="24"/>
                <w:szCs w:val="24"/>
              </w:rPr>
            </w:pPr>
            <w:r w:rsidRPr="007F3414">
              <w:rPr>
                <w:sz w:val="24"/>
                <w:szCs w:val="24"/>
              </w:rPr>
              <w:t>(m)</w:t>
            </w:r>
          </w:p>
        </w:tc>
        <w:tc>
          <w:tcPr>
            <w:tcW w:w="1215"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高度</w:t>
            </w:r>
          </w:p>
          <w:p w:rsidR="00212634" w:rsidRPr="007F3414" w:rsidRDefault="00212634" w:rsidP="008475E7">
            <w:pPr>
              <w:widowControl/>
              <w:jc w:val="center"/>
              <w:rPr>
                <w:sz w:val="24"/>
                <w:szCs w:val="24"/>
              </w:rPr>
            </w:pPr>
            <w:r w:rsidRPr="007F3414">
              <w:rPr>
                <w:sz w:val="24"/>
                <w:szCs w:val="24"/>
              </w:rPr>
              <w:t>(m)</w:t>
            </w: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电场强度</w:t>
            </w:r>
          </w:p>
          <w:p w:rsidR="00212634" w:rsidRPr="007F3414" w:rsidRDefault="00212634" w:rsidP="008475E7">
            <w:pPr>
              <w:widowControl/>
              <w:jc w:val="center"/>
              <w:rPr>
                <w:sz w:val="24"/>
                <w:szCs w:val="24"/>
              </w:rPr>
            </w:pPr>
            <w:r w:rsidRPr="007F3414">
              <w:rPr>
                <w:sz w:val="24"/>
                <w:szCs w:val="24"/>
              </w:rPr>
              <w:t>(V/m)</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备注</w:t>
            </w:r>
          </w:p>
        </w:tc>
      </w:tr>
      <w:tr w:rsidR="00212634" w:rsidRPr="007F3414" w:rsidTr="00311701">
        <w:trPr>
          <w:trHeight w:val="454"/>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1</w:t>
            </w:r>
          </w:p>
        </w:tc>
        <w:tc>
          <w:tcPr>
            <w:tcW w:w="1215" w:type="dxa"/>
            <w:gridSpan w:val="3"/>
            <w:vMerge w:val="restart"/>
            <w:tcBorders>
              <w:top w:val="single" w:sz="4" w:space="0" w:color="000000"/>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北</w:t>
            </w: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10</w:t>
            </w:r>
          </w:p>
        </w:tc>
        <w:tc>
          <w:tcPr>
            <w:tcW w:w="1215" w:type="dxa"/>
            <w:gridSpan w:val="3"/>
            <w:vMerge w:val="restart"/>
            <w:tcBorders>
              <w:top w:val="single" w:sz="4" w:space="0" w:color="000000"/>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1.7</w:t>
            </w: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0.20</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2</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20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0.23</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3</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30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0.26</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4</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40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0.57</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5</w:t>
            </w:r>
          </w:p>
        </w:tc>
        <w:tc>
          <w:tcPr>
            <w:tcW w:w="1215" w:type="dxa"/>
            <w:gridSpan w:val="3"/>
            <w:vMerge/>
            <w:tcBorders>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50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0.45</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6</w:t>
            </w:r>
          </w:p>
        </w:tc>
        <w:tc>
          <w:tcPr>
            <w:tcW w:w="1215" w:type="dxa"/>
            <w:gridSpan w:val="3"/>
            <w:vMerge w:val="restart"/>
            <w:tcBorders>
              <w:top w:val="single" w:sz="4" w:space="0" w:color="000000"/>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西南</w:t>
            </w: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0.26</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7</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20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0.56</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8</w:t>
            </w:r>
          </w:p>
        </w:tc>
        <w:tc>
          <w:tcPr>
            <w:tcW w:w="1215" w:type="dxa"/>
            <w:gridSpan w:val="3"/>
            <w:vMerge/>
            <w:tcBorders>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30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0.36</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9</w:t>
            </w:r>
          </w:p>
        </w:tc>
        <w:tc>
          <w:tcPr>
            <w:tcW w:w="1215" w:type="dxa"/>
            <w:gridSpan w:val="3"/>
            <w:vMerge w:val="restart"/>
            <w:tcBorders>
              <w:top w:val="single" w:sz="4" w:space="0" w:color="000000"/>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东南</w:t>
            </w: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0.30</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20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0.51</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11</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30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0.35</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12</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40</w:t>
            </w:r>
          </w:p>
        </w:tc>
        <w:tc>
          <w:tcPr>
            <w:tcW w:w="1215" w:type="dxa"/>
            <w:gridSpan w:val="3"/>
            <w:vMerge/>
            <w:tcBorders>
              <w:left w:val="single" w:sz="4" w:space="0" w:color="000000"/>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0.32</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p>
        </w:tc>
      </w:tr>
      <w:tr w:rsidR="00212634" w:rsidRPr="007F3414" w:rsidTr="00311701">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13</w:t>
            </w:r>
          </w:p>
        </w:tc>
        <w:tc>
          <w:tcPr>
            <w:tcW w:w="1215" w:type="dxa"/>
            <w:gridSpan w:val="3"/>
            <w:vMerge/>
            <w:tcBorders>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50</w:t>
            </w:r>
          </w:p>
        </w:tc>
        <w:tc>
          <w:tcPr>
            <w:tcW w:w="1215" w:type="dxa"/>
            <w:gridSpan w:val="3"/>
            <w:vMerge/>
            <w:tcBorders>
              <w:left w:val="single" w:sz="4" w:space="0" w:color="000000"/>
              <w:bottom w:val="single" w:sz="4" w:space="0" w:color="auto"/>
              <w:right w:val="single" w:sz="4" w:space="0" w:color="000000"/>
            </w:tcBorders>
            <w:vAlign w:val="center"/>
          </w:tcPr>
          <w:p w:rsidR="00212634" w:rsidRPr="007F3414" w:rsidRDefault="00212634" w:rsidP="008475E7">
            <w:pPr>
              <w:widowControl/>
              <w:jc w:val="left"/>
              <w:rPr>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jc w:val="center"/>
              <w:rPr>
                <w:sz w:val="24"/>
                <w:szCs w:val="24"/>
              </w:rPr>
            </w:pPr>
            <w:r w:rsidRPr="007F3414">
              <w:rPr>
                <w:rFonts w:hint="eastAsia"/>
                <w:sz w:val="24"/>
                <w:szCs w:val="24"/>
              </w:rPr>
              <w:t>0.27</w:t>
            </w:r>
          </w:p>
        </w:tc>
        <w:tc>
          <w:tcPr>
            <w:tcW w:w="1837" w:type="dxa"/>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p>
        </w:tc>
      </w:tr>
    </w:tbl>
    <w:p w:rsidR="00212634" w:rsidRPr="007F3414" w:rsidRDefault="00212634" w:rsidP="00212634">
      <w:pPr>
        <w:tabs>
          <w:tab w:val="left" w:pos="5760"/>
        </w:tabs>
        <w:spacing w:beforeLines="50" w:before="156"/>
        <w:rPr>
          <w:sz w:val="24"/>
          <w:szCs w:val="24"/>
        </w:rPr>
      </w:pPr>
    </w:p>
    <w:tbl>
      <w:tblPr>
        <w:tblpPr w:vertAnchor="text" w:tblpXSpec="center" w:tblpY="1"/>
        <w:tblOverlap w:val="never"/>
        <w:tblW w:w="8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15"/>
        <w:gridCol w:w="628"/>
        <w:gridCol w:w="587"/>
        <w:gridCol w:w="1215"/>
        <w:gridCol w:w="1215"/>
        <w:gridCol w:w="1808"/>
        <w:gridCol w:w="1837"/>
      </w:tblGrid>
      <w:tr w:rsidR="00212634" w:rsidRPr="007F3414" w:rsidTr="008475E7">
        <w:trPr>
          <w:trHeight w:val="416"/>
        </w:trPr>
        <w:tc>
          <w:tcPr>
            <w:tcW w:w="8505" w:type="dxa"/>
            <w:gridSpan w:val="7"/>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lastRenderedPageBreak/>
              <w:t>基站电磁辐射监测结果</w:t>
            </w:r>
          </w:p>
        </w:tc>
      </w:tr>
      <w:tr w:rsidR="00212634" w:rsidRPr="007F3414" w:rsidTr="008475E7">
        <w:trPr>
          <w:trHeight w:val="522"/>
        </w:trPr>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测点序号</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方位</w:t>
            </w: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距离</w:t>
            </w:r>
            <w:r w:rsidRPr="007F3414">
              <w:rPr>
                <w:sz w:val="24"/>
                <w:szCs w:val="24"/>
              </w:rPr>
              <w:t>(m)</w:t>
            </w:r>
          </w:p>
        </w:tc>
        <w:tc>
          <w:tcPr>
            <w:tcW w:w="1215"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高度</w:t>
            </w:r>
            <w:r w:rsidRPr="007F3414">
              <w:rPr>
                <w:sz w:val="24"/>
                <w:szCs w:val="24"/>
              </w:rPr>
              <w:t>(m)</w:t>
            </w:r>
          </w:p>
        </w:tc>
        <w:tc>
          <w:tcPr>
            <w:tcW w:w="1808"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电场强度</w:t>
            </w:r>
            <w:r w:rsidRPr="007F3414">
              <w:rPr>
                <w:sz w:val="24"/>
                <w:szCs w:val="24"/>
              </w:rPr>
              <w:t>(V/m)</w:t>
            </w:r>
          </w:p>
        </w:tc>
        <w:tc>
          <w:tcPr>
            <w:tcW w:w="1837"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widowControl/>
              <w:jc w:val="center"/>
              <w:rPr>
                <w:sz w:val="24"/>
                <w:szCs w:val="24"/>
              </w:rPr>
            </w:pPr>
            <w:r w:rsidRPr="007F3414">
              <w:rPr>
                <w:rFonts w:hint="eastAsia"/>
                <w:sz w:val="24"/>
                <w:szCs w:val="24"/>
              </w:rPr>
              <w:t>备注</w:t>
            </w: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14</w:t>
            </w:r>
          </w:p>
        </w:tc>
        <w:tc>
          <w:tcPr>
            <w:tcW w:w="628" w:type="dxa"/>
            <w:vMerge w:val="restart"/>
            <w:tcBorders>
              <w:top w:val="single" w:sz="4" w:space="0" w:color="000000"/>
              <w:left w:val="single" w:sz="4" w:space="0" w:color="000000"/>
              <w:right w:val="single" w:sz="4" w:space="0" w:color="auto"/>
            </w:tcBorders>
            <w:vAlign w:val="center"/>
          </w:tcPr>
          <w:p w:rsidR="00B67C85" w:rsidRPr="007F3414" w:rsidRDefault="00B67C85" w:rsidP="008475E7">
            <w:pPr>
              <w:widowControl/>
              <w:jc w:val="center"/>
              <w:rPr>
                <w:sz w:val="24"/>
                <w:szCs w:val="24"/>
              </w:rPr>
            </w:pPr>
            <w:r w:rsidRPr="007F3414">
              <w:rPr>
                <w:rFonts w:hint="eastAsia"/>
                <w:sz w:val="24"/>
                <w:szCs w:val="24"/>
              </w:rPr>
              <w:t>北</w:t>
            </w:r>
          </w:p>
          <w:p w:rsidR="00B67C85" w:rsidRPr="007F3414" w:rsidRDefault="00B67C85" w:rsidP="008475E7">
            <w:pPr>
              <w:widowControl/>
              <w:jc w:val="center"/>
              <w:rPr>
                <w:sz w:val="24"/>
                <w:szCs w:val="24"/>
              </w:rPr>
            </w:pPr>
            <w:r w:rsidRPr="007F3414">
              <w:rPr>
                <w:rFonts w:hint="eastAsia"/>
                <w:sz w:val="24"/>
                <w:szCs w:val="24"/>
              </w:rPr>
              <w:t>侧</w:t>
            </w:r>
          </w:p>
          <w:p w:rsidR="00B67C85" w:rsidRPr="007F3414" w:rsidRDefault="00B67C85" w:rsidP="008475E7">
            <w:pPr>
              <w:widowControl/>
              <w:jc w:val="center"/>
              <w:rPr>
                <w:sz w:val="24"/>
                <w:szCs w:val="24"/>
              </w:rPr>
            </w:pPr>
            <w:r w:rsidRPr="007F3414">
              <w:rPr>
                <w:rFonts w:hint="eastAsia"/>
                <w:sz w:val="24"/>
                <w:szCs w:val="24"/>
              </w:rPr>
              <w:t>28</w:t>
            </w:r>
          </w:p>
          <w:p w:rsidR="00B67C85" w:rsidRPr="007F3414" w:rsidRDefault="00B67C85" w:rsidP="008475E7">
            <w:pPr>
              <w:widowControl/>
              <w:jc w:val="center"/>
              <w:rPr>
                <w:sz w:val="24"/>
                <w:szCs w:val="24"/>
              </w:rPr>
            </w:pPr>
            <w:r w:rsidRPr="007F3414">
              <w:rPr>
                <w:rFonts w:hint="eastAsia"/>
                <w:sz w:val="24"/>
                <w:szCs w:val="24"/>
              </w:rPr>
              <w:t>层</w:t>
            </w:r>
          </w:p>
          <w:p w:rsidR="00B67C85" w:rsidRPr="007F3414" w:rsidRDefault="00B67C85" w:rsidP="008475E7">
            <w:pPr>
              <w:widowControl/>
              <w:jc w:val="center"/>
              <w:rPr>
                <w:sz w:val="24"/>
                <w:szCs w:val="24"/>
              </w:rPr>
            </w:pPr>
            <w:r w:rsidRPr="007F3414">
              <w:rPr>
                <w:rFonts w:hint="eastAsia"/>
                <w:sz w:val="24"/>
                <w:szCs w:val="24"/>
              </w:rPr>
              <w:t>居</w:t>
            </w:r>
          </w:p>
          <w:p w:rsidR="00B67C85" w:rsidRPr="007F3414" w:rsidRDefault="00B67C85" w:rsidP="008475E7">
            <w:pPr>
              <w:widowControl/>
              <w:jc w:val="center"/>
              <w:rPr>
                <w:sz w:val="24"/>
                <w:szCs w:val="24"/>
              </w:rPr>
            </w:pPr>
            <w:r w:rsidRPr="007F3414">
              <w:rPr>
                <w:rFonts w:hint="eastAsia"/>
                <w:sz w:val="24"/>
                <w:szCs w:val="24"/>
              </w:rPr>
              <w:t>民</w:t>
            </w:r>
          </w:p>
          <w:p w:rsidR="00B67C85" w:rsidRPr="007F3414" w:rsidRDefault="00B67C85" w:rsidP="008475E7">
            <w:pPr>
              <w:widowControl/>
              <w:jc w:val="center"/>
              <w:rPr>
                <w:sz w:val="24"/>
                <w:szCs w:val="24"/>
              </w:rPr>
            </w:pPr>
            <w:r w:rsidRPr="007F3414">
              <w:rPr>
                <w:rFonts w:hint="eastAsia"/>
                <w:sz w:val="24"/>
                <w:szCs w:val="24"/>
              </w:rPr>
              <w:t>楼</w:t>
            </w: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1.7</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0.20</w:t>
            </w:r>
          </w:p>
        </w:tc>
        <w:tc>
          <w:tcPr>
            <w:tcW w:w="1837" w:type="dxa"/>
            <w:vMerge w:val="restart"/>
            <w:tcBorders>
              <w:top w:val="single" w:sz="4" w:space="0" w:color="000000"/>
              <w:left w:val="single" w:sz="4" w:space="0" w:color="000000"/>
              <w:right w:val="single" w:sz="4" w:space="0" w:color="000000"/>
            </w:tcBorders>
            <w:vAlign w:val="center"/>
          </w:tcPr>
          <w:p w:rsidR="00B67C85" w:rsidRPr="007F3414" w:rsidRDefault="00B67C85" w:rsidP="008475E7">
            <w:pPr>
              <w:widowControl/>
              <w:jc w:val="center"/>
              <w:rPr>
                <w:sz w:val="24"/>
                <w:szCs w:val="24"/>
              </w:rPr>
            </w:pPr>
            <w:r w:rsidRPr="00CB5A8C">
              <w:rPr>
                <w:rFonts w:hint="eastAsia"/>
                <w:sz w:val="24"/>
                <w:szCs w:val="21"/>
              </w:rPr>
              <w:t>现场监测楼顶支架时，在其水平面方向</w:t>
            </w:r>
            <w:r>
              <w:rPr>
                <w:rFonts w:hint="eastAsia"/>
                <w:sz w:val="24"/>
                <w:szCs w:val="21"/>
              </w:rPr>
              <w:t>上，</w:t>
            </w:r>
            <w:r w:rsidRPr="00CB5A8C">
              <w:rPr>
                <w:rFonts w:hint="eastAsia"/>
                <w:sz w:val="24"/>
                <w:szCs w:val="21"/>
              </w:rPr>
              <w:t>随着距离的增加电磁辐射数值将会在一定范围内逐渐升高，然后再随距离的增加逐渐降低；在楼顶支架天线正下方楼层监测数值将出现随楼层的降低数值降低的曲线。</w:t>
            </w: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15</w:t>
            </w:r>
          </w:p>
        </w:tc>
        <w:tc>
          <w:tcPr>
            <w:tcW w:w="628" w:type="dxa"/>
            <w:vMerge/>
            <w:tcBorders>
              <w:left w:val="single" w:sz="4" w:space="0" w:color="000000"/>
              <w:right w:val="single" w:sz="4" w:space="0" w:color="auto"/>
            </w:tcBorders>
            <w:vAlign w:val="center"/>
          </w:tcPr>
          <w:p w:rsidR="00B67C85" w:rsidRPr="007F3414" w:rsidRDefault="00B67C85" w:rsidP="008475E7">
            <w:pPr>
              <w:widowControl/>
              <w:jc w:val="center"/>
              <w:rPr>
                <w:sz w:val="24"/>
                <w:szCs w:val="24"/>
              </w:rPr>
            </w:pP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2</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4.2</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0.22</w:t>
            </w:r>
          </w:p>
        </w:tc>
        <w:tc>
          <w:tcPr>
            <w:tcW w:w="1837" w:type="dxa"/>
            <w:vMerge/>
            <w:tcBorders>
              <w:left w:val="single" w:sz="4" w:space="0" w:color="000000"/>
              <w:right w:val="single" w:sz="4" w:space="0" w:color="000000"/>
            </w:tcBorders>
            <w:vAlign w:val="center"/>
          </w:tcPr>
          <w:p w:rsidR="00B67C85" w:rsidRPr="007F3414" w:rsidRDefault="00B67C85" w:rsidP="008475E7">
            <w:pPr>
              <w:widowControl/>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sz w:val="24"/>
                <w:szCs w:val="24"/>
              </w:rPr>
              <w:t>16</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6.7</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0.20</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sz w:val="24"/>
                <w:szCs w:val="24"/>
              </w:rPr>
              <w:t>17</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4</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9.2</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0.20</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sz w:val="24"/>
                <w:szCs w:val="24"/>
              </w:rPr>
              <w:t>18</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11.7</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0.21</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sz w:val="24"/>
                <w:szCs w:val="24"/>
              </w:rPr>
              <w:t>19</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6</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14.2</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0.24</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20</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7</w:t>
            </w:r>
            <w:r w:rsidRPr="007F3414">
              <w:rPr>
                <w:rFonts w:hint="eastAsia"/>
                <w:sz w:val="24"/>
                <w:szCs w:val="24"/>
              </w:rPr>
              <w:t>层</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16.7</w:t>
            </w:r>
          </w:p>
        </w:tc>
        <w:tc>
          <w:tcPr>
            <w:tcW w:w="1808" w:type="dxa"/>
            <w:tcBorders>
              <w:top w:val="single" w:sz="4" w:space="0" w:color="000000"/>
              <w:left w:val="single" w:sz="4" w:space="0" w:color="000000"/>
              <w:bottom w:val="single" w:sz="4" w:space="0" w:color="000000"/>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0.20</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21</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8</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19.2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0.22</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22</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9</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21.7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0.24</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23</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10</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24.2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0.25</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24</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11</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26.7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0.26</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25</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12</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29.2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0.25</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26</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13</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31.7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0.25</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27</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14</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34.2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0.24</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28</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15</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36.7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0.24</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29</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16</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39.2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0.23</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30</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17</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41.7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0.24</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31</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18</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44.2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0.25</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32</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19</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46.7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0.32</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33</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20</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49.2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0.45</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34</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21</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51.7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0.43</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35</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22</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5</w:t>
            </w:r>
            <w:r w:rsidRPr="007F3414">
              <w:rPr>
                <w:sz w:val="24"/>
                <w:szCs w:val="24"/>
              </w:rPr>
              <w:t>4</w:t>
            </w:r>
            <w:r w:rsidRPr="007F3414">
              <w:rPr>
                <w:rFonts w:hint="eastAsia"/>
                <w:sz w:val="24"/>
                <w:szCs w:val="24"/>
              </w:rPr>
              <w:t>.2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0.52</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36</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23</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5</w:t>
            </w:r>
            <w:r w:rsidRPr="007F3414">
              <w:rPr>
                <w:sz w:val="24"/>
                <w:szCs w:val="24"/>
              </w:rPr>
              <w:t>6</w:t>
            </w:r>
            <w:r w:rsidRPr="007F3414">
              <w:rPr>
                <w:rFonts w:hint="eastAsia"/>
                <w:sz w:val="24"/>
                <w:szCs w:val="24"/>
              </w:rPr>
              <w:t>.7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0.61</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37</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24</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5</w:t>
            </w:r>
            <w:r w:rsidRPr="007F3414">
              <w:rPr>
                <w:sz w:val="24"/>
                <w:szCs w:val="24"/>
              </w:rPr>
              <w:t>9</w:t>
            </w:r>
            <w:r w:rsidRPr="007F3414">
              <w:rPr>
                <w:rFonts w:hint="eastAsia"/>
                <w:sz w:val="24"/>
                <w:szCs w:val="24"/>
              </w:rPr>
              <w:t>.2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0.53</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38</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25</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61.7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0.58</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39</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26</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64.2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0.67</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25"/>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40</w:t>
            </w:r>
          </w:p>
        </w:tc>
        <w:tc>
          <w:tcPr>
            <w:tcW w:w="628" w:type="dxa"/>
            <w:vMerge/>
            <w:tcBorders>
              <w:left w:val="single" w:sz="4" w:space="0" w:color="000000"/>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27</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66.7</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0.73</w:t>
            </w:r>
          </w:p>
        </w:tc>
        <w:tc>
          <w:tcPr>
            <w:tcW w:w="1837" w:type="dxa"/>
            <w:vMerge/>
            <w:tcBorders>
              <w:left w:val="single" w:sz="4" w:space="0" w:color="000000"/>
              <w:right w:val="single" w:sz="4" w:space="0" w:color="000000"/>
            </w:tcBorders>
            <w:vAlign w:val="center"/>
          </w:tcPr>
          <w:p w:rsidR="00B67C85" w:rsidRPr="007F3414" w:rsidRDefault="00B67C85" w:rsidP="008475E7">
            <w:pPr>
              <w:tabs>
                <w:tab w:val="left" w:pos="5760"/>
              </w:tabs>
              <w:jc w:val="center"/>
              <w:rPr>
                <w:sz w:val="24"/>
                <w:szCs w:val="24"/>
              </w:rPr>
            </w:pPr>
          </w:p>
        </w:tc>
      </w:tr>
      <w:tr w:rsidR="00B67C85" w:rsidRPr="007F3414" w:rsidTr="005B36E4">
        <w:trPr>
          <w:trHeight w:val="454"/>
        </w:trPr>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41</w:t>
            </w:r>
          </w:p>
        </w:tc>
        <w:tc>
          <w:tcPr>
            <w:tcW w:w="628" w:type="dxa"/>
            <w:vMerge/>
            <w:tcBorders>
              <w:left w:val="single" w:sz="4" w:space="0" w:color="000000"/>
              <w:bottom w:val="single" w:sz="4" w:space="0" w:color="auto"/>
              <w:right w:val="single" w:sz="4" w:space="0" w:color="auto"/>
            </w:tcBorders>
            <w:vAlign w:val="center"/>
          </w:tcPr>
          <w:p w:rsidR="00B67C85" w:rsidRPr="007F3414" w:rsidRDefault="00B67C85" w:rsidP="008475E7">
            <w:pPr>
              <w:tabs>
                <w:tab w:val="left" w:pos="5760"/>
              </w:tabs>
              <w:jc w:val="center"/>
              <w:rPr>
                <w:sz w:val="24"/>
                <w:szCs w:val="24"/>
              </w:rPr>
            </w:pPr>
          </w:p>
        </w:tc>
        <w:tc>
          <w:tcPr>
            <w:tcW w:w="587" w:type="dxa"/>
            <w:tcBorders>
              <w:top w:val="single" w:sz="4" w:space="0" w:color="000000"/>
              <w:left w:val="single" w:sz="4" w:space="0" w:color="auto"/>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28</w:t>
            </w:r>
            <w:r w:rsidRPr="007F3414">
              <w:rPr>
                <w:rFonts w:hint="eastAsia"/>
                <w:sz w:val="24"/>
                <w:szCs w:val="24"/>
              </w:rPr>
              <w:t>层</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r w:rsidRPr="007F3414">
              <w:rPr>
                <w:rFonts w:hint="eastAsia"/>
                <w:sz w:val="24"/>
                <w:szCs w:val="24"/>
              </w:rPr>
              <w:t>50</w:t>
            </w:r>
          </w:p>
        </w:tc>
        <w:tc>
          <w:tcPr>
            <w:tcW w:w="1215"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widowControl/>
              <w:jc w:val="center"/>
              <w:rPr>
                <w:sz w:val="24"/>
                <w:szCs w:val="24"/>
              </w:rPr>
            </w:pPr>
            <w:r w:rsidRPr="007F3414">
              <w:rPr>
                <w:rFonts w:hint="eastAsia"/>
                <w:sz w:val="24"/>
                <w:szCs w:val="24"/>
              </w:rPr>
              <w:t>69.2</w:t>
            </w:r>
          </w:p>
        </w:tc>
        <w:tc>
          <w:tcPr>
            <w:tcW w:w="1808" w:type="dxa"/>
            <w:tcBorders>
              <w:top w:val="single" w:sz="4" w:space="0" w:color="000000"/>
              <w:left w:val="single" w:sz="4" w:space="0" w:color="000000"/>
              <w:bottom w:val="single" w:sz="4" w:space="0" w:color="auto"/>
              <w:right w:val="single" w:sz="4" w:space="0" w:color="000000"/>
            </w:tcBorders>
            <w:vAlign w:val="center"/>
          </w:tcPr>
          <w:p w:rsidR="00B67C85" w:rsidRPr="007F3414" w:rsidRDefault="00B67C85" w:rsidP="008475E7">
            <w:pPr>
              <w:jc w:val="center"/>
              <w:rPr>
                <w:sz w:val="24"/>
                <w:szCs w:val="24"/>
              </w:rPr>
            </w:pPr>
            <w:r w:rsidRPr="007F3414">
              <w:rPr>
                <w:rFonts w:hint="eastAsia"/>
                <w:sz w:val="24"/>
                <w:szCs w:val="24"/>
              </w:rPr>
              <w:t>0.73</w:t>
            </w:r>
          </w:p>
        </w:tc>
        <w:tc>
          <w:tcPr>
            <w:tcW w:w="1837" w:type="dxa"/>
            <w:vMerge/>
            <w:tcBorders>
              <w:left w:val="single" w:sz="4" w:space="0" w:color="000000"/>
              <w:bottom w:val="single" w:sz="4" w:space="0" w:color="auto"/>
              <w:right w:val="single" w:sz="4" w:space="0" w:color="000000"/>
            </w:tcBorders>
            <w:vAlign w:val="center"/>
          </w:tcPr>
          <w:p w:rsidR="00B67C85" w:rsidRPr="007F3414" w:rsidRDefault="00B67C85" w:rsidP="008475E7">
            <w:pPr>
              <w:tabs>
                <w:tab w:val="left" w:pos="5760"/>
              </w:tabs>
              <w:jc w:val="center"/>
              <w:rPr>
                <w:sz w:val="24"/>
                <w:szCs w:val="24"/>
              </w:rPr>
            </w:pPr>
          </w:p>
        </w:tc>
      </w:tr>
    </w:tbl>
    <w:p w:rsidR="00212634" w:rsidRPr="007F3414" w:rsidRDefault="00212634" w:rsidP="00212634">
      <w:pPr>
        <w:tabs>
          <w:tab w:val="left" w:pos="5760"/>
        </w:tabs>
        <w:spacing w:beforeLines="50" w:before="156"/>
        <w:jc w:val="center"/>
        <w:rPr>
          <w:sz w:val="24"/>
          <w:szCs w:val="24"/>
        </w:rPr>
      </w:pPr>
    </w:p>
    <w:p w:rsidR="00212634" w:rsidRPr="007F3414" w:rsidRDefault="00212634" w:rsidP="00311701">
      <w:pPr>
        <w:tabs>
          <w:tab w:val="left" w:pos="5760"/>
        </w:tabs>
        <w:spacing w:beforeLines="50" w:before="156" w:afterLines="50" w:after="156"/>
        <w:jc w:val="center"/>
        <w:rPr>
          <w:sz w:val="24"/>
          <w:szCs w:val="24"/>
        </w:rPr>
      </w:pPr>
      <w:r w:rsidRPr="007F3414">
        <w:rPr>
          <w:rFonts w:hint="eastAsia"/>
          <w:sz w:val="24"/>
          <w:szCs w:val="24"/>
        </w:rPr>
        <w:lastRenderedPageBreak/>
        <w:t>表</w:t>
      </w:r>
      <w:r w:rsidR="00311701">
        <w:rPr>
          <w:sz w:val="24"/>
          <w:szCs w:val="24"/>
        </w:rPr>
        <w:t>2</w:t>
      </w:r>
      <w:r w:rsidRPr="007F3414">
        <w:rPr>
          <w:sz w:val="24"/>
          <w:szCs w:val="24"/>
        </w:rPr>
        <w:t>-2</w:t>
      </w:r>
      <w:r w:rsidRPr="007F3414">
        <w:rPr>
          <w:rFonts w:hint="eastAsia"/>
          <w:sz w:val="24"/>
          <w:szCs w:val="24"/>
        </w:rPr>
        <w:t xml:space="preserve">   </w:t>
      </w:r>
      <w:r w:rsidRPr="007F3414">
        <w:rPr>
          <w:rFonts w:hint="eastAsia"/>
          <w:sz w:val="24"/>
          <w:szCs w:val="24"/>
        </w:rPr>
        <w:t>定州监狱基站周围环境现状调查</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46"/>
        <w:gridCol w:w="3806"/>
        <w:gridCol w:w="455"/>
        <w:gridCol w:w="3814"/>
      </w:tblGrid>
      <w:tr w:rsidR="00212634" w:rsidRPr="007F3414" w:rsidTr="00311701">
        <w:trPr>
          <w:trHeight w:val="438"/>
          <w:jc w:val="center"/>
        </w:trPr>
        <w:tc>
          <w:tcPr>
            <w:tcW w:w="8521" w:type="dxa"/>
            <w:gridSpan w:val="4"/>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311701">
            <w:pPr>
              <w:tabs>
                <w:tab w:val="left" w:pos="5760"/>
              </w:tabs>
              <w:spacing w:line="360" w:lineRule="auto"/>
              <w:jc w:val="center"/>
              <w:rPr>
                <w:sz w:val="24"/>
                <w:szCs w:val="24"/>
              </w:rPr>
            </w:pPr>
            <w:r w:rsidRPr="007F3414">
              <w:rPr>
                <w:rFonts w:hint="eastAsia"/>
                <w:sz w:val="24"/>
                <w:szCs w:val="24"/>
              </w:rPr>
              <w:t>基站周围环境图片与周围环境描述</w:t>
            </w:r>
          </w:p>
        </w:tc>
      </w:tr>
      <w:tr w:rsidR="00212634" w:rsidRPr="007F3414" w:rsidTr="00311701">
        <w:trPr>
          <w:cantSplit/>
          <w:trHeight w:val="4027"/>
          <w:jc w:val="center"/>
        </w:trPr>
        <w:tc>
          <w:tcPr>
            <w:tcW w:w="446" w:type="dxa"/>
            <w:tcBorders>
              <w:top w:val="single" w:sz="4" w:space="0" w:color="000000"/>
              <w:left w:val="single" w:sz="4" w:space="0" w:color="000000"/>
              <w:bottom w:val="single" w:sz="4" w:space="0" w:color="auto"/>
              <w:right w:val="single" w:sz="4" w:space="0" w:color="auto"/>
            </w:tcBorders>
            <w:textDirection w:val="tbRlV"/>
            <w:vAlign w:val="center"/>
          </w:tcPr>
          <w:p w:rsidR="00212634" w:rsidRPr="007F3414" w:rsidRDefault="00212634" w:rsidP="00311701">
            <w:pPr>
              <w:tabs>
                <w:tab w:val="left" w:pos="5760"/>
              </w:tabs>
              <w:spacing w:line="0" w:lineRule="atLeast"/>
              <w:jc w:val="center"/>
              <w:rPr>
                <w:sz w:val="24"/>
                <w:szCs w:val="24"/>
              </w:rPr>
            </w:pPr>
            <w:r w:rsidRPr="007F3414">
              <w:rPr>
                <w:rFonts w:hint="eastAsia"/>
                <w:sz w:val="24"/>
                <w:szCs w:val="24"/>
              </w:rPr>
              <w:t>东</w:t>
            </w:r>
          </w:p>
        </w:tc>
        <w:tc>
          <w:tcPr>
            <w:tcW w:w="3806" w:type="dxa"/>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311701">
            <w:pPr>
              <w:tabs>
                <w:tab w:val="left" w:pos="5760"/>
              </w:tabs>
              <w:jc w:val="center"/>
              <w:rPr>
                <w:sz w:val="24"/>
                <w:szCs w:val="24"/>
              </w:rPr>
            </w:pPr>
            <w:r w:rsidRPr="007F3414">
              <w:rPr>
                <w:noProof/>
                <w:sz w:val="24"/>
                <w:szCs w:val="24"/>
              </w:rPr>
              <w:drawing>
                <wp:inline distT="0" distB="0" distL="0" distR="0" wp14:anchorId="1906639D" wp14:editId="25284598">
                  <wp:extent cx="1790065" cy="2402840"/>
                  <wp:effectExtent l="0" t="0" r="635" b="0"/>
                  <wp:docPr id="5" name="图片 5" descr="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东"/>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065" cy="2402840"/>
                          </a:xfrm>
                          <a:prstGeom prst="rect">
                            <a:avLst/>
                          </a:prstGeom>
                          <a:noFill/>
                          <a:ln>
                            <a:noFill/>
                          </a:ln>
                        </pic:spPr>
                      </pic:pic>
                    </a:graphicData>
                  </a:graphic>
                </wp:inline>
              </w:drawing>
            </w:r>
          </w:p>
        </w:tc>
        <w:tc>
          <w:tcPr>
            <w:tcW w:w="455" w:type="dxa"/>
            <w:tcBorders>
              <w:top w:val="single" w:sz="4" w:space="0" w:color="000000"/>
              <w:left w:val="single" w:sz="4" w:space="0" w:color="000000"/>
              <w:bottom w:val="single" w:sz="4" w:space="0" w:color="auto"/>
              <w:right w:val="single" w:sz="4" w:space="0" w:color="auto"/>
            </w:tcBorders>
            <w:textDirection w:val="tbRlV"/>
            <w:vAlign w:val="center"/>
          </w:tcPr>
          <w:p w:rsidR="00212634" w:rsidRPr="007F3414" w:rsidRDefault="00212634" w:rsidP="00311701">
            <w:pPr>
              <w:tabs>
                <w:tab w:val="left" w:pos="5760"/>
              </w:tabs>
              <w:spacing w:line="0" w:lineRule="atLeast"/>
              <w:jc w:val="center"/>
              <w:rPr>
                <w:sz w:val="24"/>
                <w:szCs w:val="24"/>
              </w:rPr>
            </w:pPr>
            <w:r w:rsidRPr="007F3414">
              <w:rPr>
                <w:rFonts w:hint="eastAsia"/>
                <w:sz w:val="24"/>
                <w:szCs w:val="24"/>
              </w:rPr>
              <w:t>南</w:t>
            </w:r>
          </w:p>
        </w:tc>
        <w:tc>
          <w:tcPr>
            <w:tcW w:w="3814" w:type="dxa"/>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311701">
            <w:pPr>
              <w:tabs>
                <w:tab w:val="left" w:pos="5760"/>
              </w:tabs>
              <w:jc w:val="center"/>
              <w:rPr>
                <w:sz w:val="24"/>
                <w:szCs w:val="24"/>
              </w:rPr>
            </w:pPr>
            <w:r w:rsidRPr="007F3414">
              <w:rPr>
                <w:noProof/>
                <w:sz w:val="24"/>
                <w:szCs w:val="24"/>
              </w:rPr>
              <w:drawing>
                <wp:inline distT="0" distB="0" distL="0" distR="0" wp14:anchorId="15029D9B" wp14:editId="2064FE6E">
                  <wp:extent cx="2412365" cy="1799590"/>
                  <wp:effectExtent l="0" t="0" r="6985" b="0"/>
                  <wp:docPr id="3" name="图片 3" descr="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南"/>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2365" cy="1799590"/>
                          </a:xfrm>
                          <a:prstGeom prst="rect">
                            <a:avLst/>
                          </a:prstGeom>
                          <a:noFill/>
                          <a:ln>
                            <a:noFill/>
                          </a:ln>
                        </pic:spPr>
                      </pic:pic>
                    </a:graphicData>
                  </a:graphic>
                </wp:inline>
              </w:drawing>
            </w:r>
          </w:p>
        </w:tc>
      </w:tr>
      <w:tr w:rsidR="00212634" w:rsidRPr="007F3414" w:rsidTr="00311701">
        <w:trPr>
          <w:cantSplit/>
          <w:trHeight w:val="3549"/>
          <w:jc w:val="center"/>
        </w:trPr>
        <w:tc>
          <w:tcPr>
            <w:tcW w:w="446" w:type="dxa"/>
            <w:tcBorders>
              <w:top w:val="single" w:sz="4" w:space="0" w:color="auto"/>
              <w:left w:val="single" w:sz="4" w:space="0" w:color="000000"/>
              <w:bottom w:val="single" w:sz="4" w:space="0" w:color="auto"/>
              <w:right w:val="single" w:sz="4" w:space="0" w:color="auto"/>
            </w:tcBorders>
            <w:textDirection w:val="tbRlV"/>
            <w:vAlign w:val="center"/>
          </w:tcPr>
          <w:p w:rsidR="00212634" w:rsidRPr="007F3414" w:rsidRDefault="00212634" w:rsidP="00311701">
            <w:pPr>
              <w:tabs>
                <w:tab w:val="left" w:pos="5760"/>
              </w:tabs>
              <w:spacing w:line="0" w:lineRule="atLeast"/>
              <w:jc w:val="center"/>
              <w:rPr>
                <w:sz w:val="24"/>
                <w:szCs w:val="24"/>
              </w:rPr>
            </w:pPr>
            <w:r w:rsidRPr="007F3414">
              <w:rPr>
                <w:rFonts w:hint="eastAsia"/>
                <w:sz w:val="24"/>
                <w:szCs w:val="24"/>
              </w:rPr>
              <w:t>西</w:t>
            </w:r>
          </w:p>
        </w:tc>
        <w:tc>
          <w:tcPr>
            <w:tcW w:w="3806" w:type="dxa"/>
            <w:tcBorders>
              <w:top w:val="single" w:sz="4" w:space="0" w:color="auto"/>
              <w:left w:val="single" w:sz="4" w:space="0" w:color="auto"/>
              <w:bottom w:val="single" w:sz="4" w:space="0" w:color="auto"/>
              <w:right w:val="single" w:sz="4" w:space="0" w:color="000000"/>
            </w:tcBorders>
            <w:vAlign w:val="center"/>
          </w:tcPr>
          <w:p w:rsidR="00212634" w:rsidRPr="007F3414" w:rsidRDefault="00212634" w:rsidP="00311701">
            <w:pPr>
              <w:tabs>
                <w:tab w:val="left" w:pos="5760"/>
              </w:tabs>
              <w:spacing w:line="0" w:lineRule="atLeast"/>
              <w:jc w:val="center"/>
              <w:rPr>
                <w:sz w:val="24"/>
                <w:szCs w:val="24"/>
              </w:rPr>
            </w:pPr>
            <w:r w:rsidRPr="007F3414">
              <w:rPr>
                <w:noProof/>
                <w:sz w:val="24"/>
                <w:szCs w:val="24"/>
              </w:rPr>
              <w:drawing>
                <wp:inline distT="0" distB="0" distL="0" distR="0" wp14:anchorId="5D818180" wp14:editId="4C51E68A">
                  <wp:extent cx="2402840" cy="1790065"/>
                  <wp:effectExtent l="0" t="0" r="0" b="635"/>
                  <wp:docPr id="2" name="图片 2" descr="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西"/>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2840" cy="1790065"/>
                          </a:xfrm>
                          <a:prstGeom prst="rect">
                            <a:avLst/>
                          </a:prstGeom>
                          <a:noFill/>
                          <a:ln>
                            <a:noFill/>
                          </a:ln>
                        </pic:spPr>
                      </pic:pic>
                    </a:graphicData>
                  </a:graphic>
                </wp:inline>
              </w:drawing>
            </w:r>
          </w:p>
        </w:tc>
        <w:tc>
          <w:tcPr>
            <w:tcW w:w="455" w:type="dxa"/>
            <w:tcBorders>
              <w:top w:val="single" w:sz="4" w:space="0" w:color="auto"/>
              <w:left w:val="single" w:sz="4" w:space="0" w:color="000000"/>
              <w:bottom w:val="single" w:sz="4" w:space="0" w:color="auto"/>
              <w:right w:val="single" w:sz="4" w:space="0" w:color="auto"/>
            </w:tcBorders>
            <w:textDirection w:val="tbRlV"/>
            <w:vAlign w:val="center"/>
          </w:tcPr>
          <w:p w:rsidR="00212634" w:rsidRPr="007F3414" w:rsidRDefault="00212634" w:rsidP="00311701">
            <w:pPr>
              <w:tabs>
                <w:tab w:val="left" w:pos="5760"/>
              </w:tabs>
              <w:spacing w:line="0" w:lineRule="atLeast"/>
              <w:jc w:val="center"/>
              <w:rPr>
                <w:sz w:val="24"/>
                <w:szCs w:val="24"/>
              </w:rPr>
            </w:pPr>
            <w:r w:rsidRPr="007F3414">
              <w:rPr>
                <w:rFonts w:hint="eastAsia"/>
                <w:sz w:val="24"/>
                <w:szCs w:val="24"/>
              </w:rPr>
              <w:t>北</w:t>
            </w:r>
          </w:p>
        </w:tc>
        <w:tc>
          <w:tcPr>
            <w:tcW w:w="3814" w:type="dxa"/>
            <w:tcBorders>
              <w:top w:val="single" w:sz="4" w:space="0" w:color="auto"/>
              <w:left w:val="single" w:sz="4" w:space="0" w:color="auto"/>
              <w:bottom w:val="single" w:sz="4" w:space="0" w:color="auto"/>
              <w:right w:val="single" w:sz="4" w:space="0" w:color="000000"/>
            </w:tcBorders>
            <w:vAlign w:val="center"/>
          </w:tcPr>
          <w:p w:rsidR="00212634" w:rsidRPr="007F3414" w:rsidRDefault="00212634" w:rsidP="00311701">
            <w:pPr>
              <w:widowControl/>
              <w:tabs>
                <w:tab w:val="left" w:pos="5760"/>
              </w:tabs>
              <w:spacing w:line="0" w:lineRule="atLeast"/>
              <w:jc w:val="center"/>
              <w:rPr>
                <w:sz w:val="24"/>
                <w:szCs w:val="24"/>
              </w:rPr>
            </w:pPr>
            <w:r w:rsidRPr="007F3414">
              <w:rPr>
                <w:noProof/>
                <w:sz w:val="24"/>
                <w:szCs w:val="24"/>
              </w:rPr>
              <w:drawing>
                <wp:inline distT="0" distB="0" distL="0" distR="0" wp14:anchorId="7D060A34" wp14:editId="6BC2776E">
                  <wp:extent cx="2412365" cy="1799590"/>
                  <wp:effectExtent l="0" t="0" r="6985" b="0"/>
                  <wp:docPr id="1" name="图片 1" descr="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北"/>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2365" cy="1799590"/>
                          </a:xfrm>
                          <a:prstGeom prst="rect">
                            <a:avLst/>
                          </a:prstGeom>
                          <a:noFill/>
                          <a:ln>
                            <a:noFill/>
                          </a:ln>
                        </pic:spPr>
                      </pic:pic>
                    </a:graphicData>
                  </a:graphic>
                </wp:inline>
              </w:drawing>
            </w:r>
          </w:p>
        </w:tc>
      </w:tr>
      <w:tr w:rsidR="00212634" w:rsidRPr="007F3414" w:rsidTr="00311701">
        <w:trPr>
          <w:cantSplit/>
          <w:trHeight w:val="4927"/>
          <w:jc w:val="center"/>
        </w:trPr>
        <w:tc>
          <w:tcPr>
            <w:tcW w:w="446" w:type="dxa"/>
            <w:tcBorders>
              <w:top w:val="single" w:sz="4" w:space="0" w:color="auto"/>
              <w:left w:val="single" w:sz="4" w:space="0" w:color="000000"/>
              <w:bottom w:val="single" w:sz="4" w:space="0" w:color="000000"/>
              <w:right w:val="single" w:sz="4" w:space="0" w:color="auto"/>
            </w:tcBorders>
            <w:textDirection w:val="tbRlV"/>
            <w:vAlign w:val="center"/>
          </w:tcPr>
          <w:p w:rsidR="00212634" w:rsidRPr="007F3414" w:rsidRDefault="00212634" w:rsidP="00311701">
            <w:pPr>
              <w:tabs>
                <w:tab w:val="left" w:pos="5760"/>
              </w:tabs>
              <w:spacing w:line="0" w:lineRule="atLeast"/>
              <w:jc w:val="center"/>
              <w:rPr>
                <w:sz w:val="24"/>
                <w:szCs w:val="24"/>
              </w:rPr>
            </w:pPr>
            <w:r w:rsidRPr="007F3414">
              <w:rPr>
                <w:rFonts w:hint="eastAsia"/>
                <w:sz w:val="24"/>
                <w:szCs w:val="24"/>
              </w:rPr>
              <w:t>全</w:t>
            </w:r>
            <w:r w:rsidRPr="007F3414">
              <w:rPr>
                <w:sz w:val="24"/>
                <w:szCs w:val="24"/>
              </w:rPr>
              <w:t xml:space="preserve"> </w:t>
            </w:r>
            <w:r w:rsidRPr="007F3414">
              <w:rPr>
                <w:rFonts w:hint="eastAsia"/>
                <w:sz w:val="24"/>
                <w:szCs w:val="24"/>
              </w:rPr>
              <w:t>景</w:t>
            </w:r>
          </w:p>
        </w:tc>
        <w:tc>
          <w:tcPr>
            <w:tcW w:w="3806" w:type="dxa"/>
            <w:tcBorders>
              <w:top w:val="single" w:sz="4" w:space="0" w:color="auto"/>
              <w:left w:val="single" w:sz="4" w:space="0" w:color="auto"/>
              <w:bottom w:val="single" w:sz="4" w:space="0" w:color="000000"/>
              <w:right w:val="single" w:sz="4" w:space="0" w:color="000000"/>
            </w:tcBorders>
            <w:vAlign w:val="center"/>
          </w:tcPr>
          <w:p w:rsidR="00212634" w:rsidRPr="007F3414" w:rsidRDefault="00212634" w:rsidP="00311701">
            <w:pPr>
              <w:tabs>
                <w:tab w:val="left" w:pos="5760"/>
              </w:tabs>
              <w:spacing w:line="0" w:lineRule="atLeast"/>
              <w:jc w:val="center"/>
              <w:rPr>
                <w:sz w:val="24"/>
                <w:szCs w:val="24"/>
              </w:rPr>
            </w:pPr>
            <w:r w:rsidRPr="007F3414">
              <w:rPr>
                <w:noProof/>
                <w:sz w:val="24"/>
                <w:szCs w:val="24"/>
              </w:rPr>
              <w:drawing>
                <wp:anchor distT="0" distB="0" distL="114300" distR="114300" simplePos="0" relativeHeight="251659264" behindDoc="0" locked="0" layoutInCell="1" allowOverlap="1" wp14:anchorId="1E6CB19F" wp14:editId="4AE6E193">
                  <wp:simplePos x="0" y="0"/>
                  <wp:positionH relativeFrom="column">
                    <wp:posOffset>197485</wp:posOffset>
                  </wp:positionH>
                  <wp:positionV relativeFrom="paragraph">
                    <wp:posOffset>188595</wp:posOffset>
                  </wp:positionV>
                  <wp:extent cx="1971040" cy="2646045"/>
                  <wp:effectExtent l="0" t="0" r="0" b="1905"/>
                  <wp:wrapSquare wrapText="bothSides"/>
                  <wp:docPr id="4" name="图片 4" descr="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全"/>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1040" cy="26460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5" w:type="dxa"/>
            <w:tcBorders>
              <w:top w:val="single" w:sz="4" w:space="0" w:color="auto"/>
              <w:left w:val="single" w:sz="4" w:space="0" w:color="000000"/>
              <w:bottom w:val="single" w:sz="4" w:space="0" w:color="000000"/>
              <w:right w:val="single" w:sz="4" w:space="0" w:color="000000"/>
            </w:tcBorders>
            <w:textDirection w:val="tbRlV"/>
            <w:vAlign w:val="center"/>
          </w:tcPr>
          <w:p w:rsidR="00212634" w:rsidRPr="007F3414" w:rsidRDefault="00212634" w:rsidP="00311701">
            <w:pPr>
              <w:tabs>
                <w:tab w:val="left" w:pos="5760"/>
              </w:tabs>
              <w:spacing w:line="0" w:lineRule="atLeast"/>
              <w:jc w:val="center"/>
              <w:rPr>
                <w:sz w:val="24"/>
                <w:szCs w:val="24"/>
              </w:rPr>
            </w:pPr>
            <w:r w:rsidRPr="007F3414">
              <w:rPr>
                <w:rFonts w:hint="eastAsia"/>
                <w:sz w:val="24"/>
                <w:szCs w:val="24"/>
              </w:rPr>
              <w:t>周</w:t>
            </w:r>
            <w:r w:rsidRPr="007F3414">
              <w:rPr>
                <w:sz w:val="24"/>
                <w:szCs w:val="24"/>
              </w:rPr>
              <w:t xml:space="preserve"> </w:t>
            </w:r>
            <w:r w:rsidRPr="007F3414">
              <w:rPr>
                <w:rFonts w:hint="eastAsia"/>
                <w:sz w:val="24"/>
                <w:szCs w:val="24"/>
              </w:rPr>
              <w:t>围</w:t>
            </w:r>
            <w:r w:rsidRPr="007F3414">
              <w:rPr>
                <w:sz w:val="24"/>
                <w:szCs w:val="24"/>
              </w:rPr>
              <w:t xml:space="preserve"> </w:t>
            </w:r>
            <w:r w:rsidRPr="007F3414">
              <w:rPr>
                <w:rFonts w:hint="eastAsia"/>
                <w:sz w:val="24"/>
                <w:szCs w:val="24"/>
              </w:rPr>
              <w:t>环</w:t>
            </w:r>
            <w:r w:rsidRPr="007F3414">
              <w:rPr>
                <w:sz w:val="24"/>
                <w:szCs w:val="24"/>
              </w:rPr>
              <w:t xml:space="preserve"> </w:t>
            </w:r>
            <w:r w:rsidRPr="007F3414">
              <w:rPr>
                <w:rFonts w:hint="eastAsia"/>
                <w:sz w:val="24"/>
                <w:szCs w:val="24"/>
              </w:rPr>
              <w:t>境</w:t>
            </w:r>
            <w:r w:rsidRPr="007F3414">
              <w:rPr>
                <w:sz w:val="24"/>
                <w:szCs w:val="24"/>
              </w:rPr>
              <w:t xml:space="preserve"> </w:t>
            </w:r>
            <w:r w:rsidRPr="007F3414">
              <w:rPr>
                <w:rFonts w:hint="eastAsia"/>
                <w:sz w:val="24"/>
                <w:szCs w:val="24"/>
              </w:rPr>
              <w:t>描</w:t>
            </w:r>
            <w:r w:rsidRPr="007F3414">
              <w:rPr>
                <w:sz w:val="24"/>
                <w:szCs w:val="24"/>
              </w:rPr>
              <w:t xml:space="preserve"> </w:t>
            </w:r>
            <w:r w:rsidRPr="007F3414">
              <w:rPr>
                <w:rFonts w:hint="eastAsia"/>
                <w:sz w:val="24"/>
                <w:szCs w:val="24"/>
              </w:rPr>
              <w:t>述</w:t>
            </w:r>
          </w:p>
        </w:tc>
        <w:tc>
          <w:tcPr>
            <w:tcW w:w="3814" w:type="dxa"/>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311701">
            <w:pPr>
              <w:tabs>
                <w:tab w:val="left" w:pos="5760"/>
              </w:tabs>
              <w:ind w:leftChars="50" w:left="105" w:rightChars="50" w:right="105" w:firstLineChars="200" w:firstLine="480"/>
              <w:rPr>
                <w:sz w:val="24"/>
                <w:szCs w:val="24"/>
              </w:rPr>
            </w:pPr>
            <w:r w:rsidRPr="007F3414">
              <w:rPr>
                <w:rFonts w:hint="eastAsia"/>
                <w:sz w:val="24"/>
                <w:szCs w:val="24"/>
              </w:rPr>
              <w:t>基站位于名都苑小区</w:t>
            </w:r>
            <w:r w:rsidRPr="007F3414">
              <w:rPr>
                <w:rFonts w:hint="eastAsia"/>
                <w:sz w:val="24"/>
                <w:szCs w:val="24"/>
              </w:rPr>
              <w:t>2</w:t>
            </w:r>
            <w:r w:rsidRPr="007F3414">
              <w:rPr>
                <w:sz w:val="24"/>
                <w:szCs w:val="24"/>
              </w:rPr>
              <w:t>8</w:t>
            </w:r>
            <w:r w:rsidRPr="007F3414">
              <w:rPr>
                <w:rFonts w:hint="eastAsia"/>
                <w:sz w:val="24"/>
                <w:szCs w:val="24"/>
              </w:rPr>
              <w:t>层居民楼电梯楼顶，定州监狱西侧，北侧</w:t>
            </w:r>
            <w:r w:rsidRPr="007F3414">
              <w:rPr>
                <w:rFonts w:hint="eastAsia"/>
                <w:sz w:val="24"/>
                <w:szCs w:val="24"/>
              </w:rPr>
              <w:t>50</w:t>
            </w:r>
            <w:r w:rsidRPr="007F3414">
              <w:rPr>
                <w:rFonts w:hint="eastAsia"/>
                <w:sz w:val="24"/>
                <w:szCs w:val="24"/>
              </w:rPr>
              <w:t>米为</w:t>
            </w:r>
            <w:r w:rsidRPr="007F3414">
              <w:rPr>
                <w:rFonts w:hint="eastAsia"/>
                <w:sz w:val="24"/>
                <w:szCs w:val="24"/>
              </w:rPr>
              <w:t>28</w:t>
            </w:r>
            <w:r w:rsidRPr="007F3414">
              <w:rPr>
                <w:rFonts w:hint="eastAsia"/>
                <w:sz w:val="24"/>
                <w:szCs w:val="24"/>
              </w:rPr>
              <w:t>层居民楼，东北侧</w:t>
            </w:r>
            <w:r w:rsidRPr="007F3414">
              <w:rPr>
                <w:rFonts w:hint="eastAsia"/>
                <w:sz w:val="24"/>
                <w:szCs w:val="24"/>
              </w:rPr>
              <w:t>52.3</w:t>
            </w:r>
            <w:r w:rsidRPr="007F3414">
              <w:rPr>
                <w:rFonts w:hint="eastAsia"/>
                <w:sz w:val="24"/>
                <w:szCs w:val="24"/>
              </w:rPr>
              <w:t>米、</w:t>
            </w:r>
            <w:r w:rsidRPr="007F3414">
              <w:rPr>
                <w:rFonts w:hint="eastAsia"/>
                <w:sz w:val="24"/>
                <w:szCs w:val="24"/>
              </w:rPr>
              <w:t>38</w:t>
            </w:r>
            <w:r w:rsidRPr="007F3414">
              <w:rPr>
                <w:rFonts w:hint="eastAsia"/>
                <w:sz w:val="24"/>
                <w:szCs w:val="24"/>
              </w:rPr>
              <w:t>米和东侧</w:t>
            </w:r>
            <w:r w:rsidRPr="007F3414">
              <w:rPr>
                <w:rFonts w:hint="eastAsia"/>
                <w:sz w:val="24"/>
                <w:szCs w:val="24"/>
              </w:rPr>
              <w:t>15.5</w:t>
            </w:r>
            <w:r w:rsidRPr="007F3414">
              <w:rPr>
                <w:rFonts w:hint="eastAsia"/>
                <w:sz w:val="24"/>
                <w:szCs w:val="24"/>
              </w:rPr>
              <w:t>米均为在建</w:t>
            </w:r>
            <w:r w:rsidRPr="007F3414">
              <w:rPr>
                <w:rFonts w:hint="eastAsia"/>
                <w:sz w:val="24"/>
                <w:szCs w:val="24"/>
              </w:rPr>
              <w:t>27</w:t>
            </w:r>
            <w:r w:rsidRPr="007F3414">
              <w:rPr>
                <w:rFonts w:hint="eastAsia"/>
                <w:sz w:val="24"/>
                <w:szCs w:val="24"/>
              </w:rPr>
              <w:t>层居民楼，南侧</w:t>
            </w:r>
            <w:r w:rsidRPr="007F3414">
              <w:rPr>
                <w:rFonts w:hint="eastAsia"/>
                <w:sz w:val="24"/>
                <w:szCs w:val="24"/>
              </w:rPr>
              <w:t>25</w:t>
            </w:r>
            <w:r w:rsidRPr="007F3414">
              <w:rPr>
                <w:rFonts w:hint="eastAsia"/>
                <w:sz w:val="24"/>
                <w:szCs w:val="24"/>
              </w:rPr>
              <w:t>米为小区围墙，南侧</w:t>
            </w:r>
            <w:r w:rsidRPr="007F3414">
              <w:rPr>
                <w:rFonts w:hint="eastAsia"/>
                <w:sz w:val="24"/>
                <w:szCs w:val="24"/>
              </w:rPr>
              <w:t>30</w:t>
            </w:r>
            <w:r w:rsidRPr="007F3414">
              <w:rPr>
                <w:rFonts w:hint="eastAsia"/>
                <w:sz w:val="24"/>
                <w:szCs w:val="24"/>
              </w:rPr>
              <w:t>米和西侧</w:t>
            </w:r>
            <w:r w:rsidRPr="007F3414">
              <w:rPr>
                <w:rFonts w:hint="eastAsia"/>
                <w:sz w:val="24"/>
                <w:szCs w:val="24"/>
              </w:rPr>
              <w:t>20</w:t>
            </w:r>
            <w:r w:rsidRPr="007F3414">
              <w:rPr>
                <w:rFonts w:hint="eastAsia"/>
                <w:sz w:val="24"/>
                <w:szCs w:val="24"/>
              </w:rPr>
              <w:t>米为平房区和</w:t>
            </w:r>
            <w:r w:rsidRPr="007F3414">
              <w:rPr>
                <w:rFonts w:hint="eastAsia"/>
                <w:sz w:val="24"/>
                <w:szCs w:val="24"/>
              </w:rPr>
              <w:t>2</w:t>
            </w:r>
            <w:r w:rsidRPr="007F3414">
              <w:rPr>
                <w:rFonts w:hint="eastAsia"/>
                <w:sz w:val="24"/>
                <w:szCs w:val="24"/>
              </w:rPr>
              <w:t>层民房。</w:t>
            </w:r>
          </w:p>
        </w:tc>
      </w:tr>
    </w:tbl>
    <w:p w:rsidR="00212634" w:rsidRPr="007F3414" w:rsidRDefault="00212634" w:rsidP="00212634">
      <w:pPr>
        <w:tabs>
          <w:tab w:val="left" w:pos="5760"/>
        </w:tabs>
        <w:spacing w:beforeLines="50" w:before="156"/>
        <w:jc w:val="center"/>
        <w:rPr>
          <w:sz w:val="24"/>
          <w:szCs w:val="24"/>
        </w:rPr>
      </w:pPr>
      <w:r w:rsidRPr="007F3414">
        <w:rPr>
          <w:sz w:val="24"/>
          <w:szCs w:val="24"/>
        </w:rPr>
        <w:br w:type="page"/>
      </w:r>
      <w:r w:rsidRPr="007F3414">
        <w:rPr>
          <w:rFonts w:hint="eastAsia"/>
          <w:sz w:val="24"/>
          <w:szCs w:val="24"/>
        </w:rPr>
        <w:lastRenderedPageBreak/>
        <w:t>表</w:t>
      </w:r>
      <w:r w:rsidR="00311701">
        <w:rPr>
          <w:sz w:val="24"/>
          <w:szCs w:val="24"/>
        </w:rPr>
        <w:t>2</w:t>
      </w:r>
      <w:r w:rsidRPr="007F3414">
        <w:rPr>
          <w:sz w:val="24"/>
          <w:szCs w:val="24"/>
        </w:rPr>
        <w:t xml:space="preserve">-3  </w:t>
      </w:r>
      <w:r w:rsidRPr="007F3414">
        <w:rPr>
          <w:rFonts w:hint="eastAsia"/>
          <w:sz w:val="24"/>
          <w:szCs w:val="24"/>
        </w:rPr>
        <w:t>定州监狱基站环境示意图</w:t>
      </w:r>
    </w:p>
    <w:tbl>
      <w:tblPr>
        <w:tblpPr w:vertAnchor="text" w:tblpXSpec="center" w:tblpY="1"/>
        <w:tblOverlap w:val="never"/>
        <w:tblW w:w="8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346"/>
      </w:tblGrid>
      <w:tr w:rsidR="00212634" w:rsidRPr="007F3414" w:rsidTr="008475E7">
        <w:tc>
          <w:tcPr>
            <w:tcW w:w="8346"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spacing w:line="360" w:lineRule="auto"/>
              <w:jc w:val="center"/>
              <w:rPr>
                <w:sz w:val="24"/>
                <w:szCs w:val="24"/>
              </w:rPr>
            </w:pPr>
            <w:r w:rsidRPr="007F3414">
              <w:rPr>
                <w:rFonts w:hint="eastAsia"/>
                <w:sz w:val="24"/>
                <w:szCs w:val="24"/>
              </w:rPr>
              <w:t>周</w:t>
            </w:r>
            <w:r w:rsidRPr="007F3414">
              <w:rPr>
                <w:sz w:val="24"/>
                <w:szCs w:val="24"/>
              </w:rPr>
              <w:t xml:space="preserve"> </w:t>
            </w:r>
            <w:r w:rsidRPr="007F3414">
              <w:rPr>
                <w:rFonts w:hint="eastAsia"/>
                <w:sz w:val="24"/>
                <w:szCs w:val="24"/>
              </w:rPr>
              <w:t>围</w:t>
            </w:r>
            <w:r w:rsidRPr="007F3414">
              <w:rPr>
                <w:sz w:val="24"/>
                <w:szCs w:val="24"/>
              </w:rPr>
              <w:t xml:space="preserve"> </w:t>
            </w:r>
            <w:r w:rsidRPr="007F3414">
              <w:rPr>
                <w:rFonts w:hint="eastAsia"/>
                <w:sz w:val="24"/>
                <w:szCs w:val="24"/>
              </w:rPr>
              <w:t>环</w:t>
            </w:r>
            <w:r w:rsidRPr="007F3414">
              <w:rPr>
                <w:sz w:val="24"/>
                <w:szCs w:val="24"/>
              </w:rPr>
              <w:t xml:space="preserve"> </w:t>
            </w:r>
            <w:r w:rsidRPr="007F3414">
              <w:rPr>
                <w:rFonts w:hint="eastAsia"/>
                <w:sz w:val="24"/>
                <w:szCs w:val="24"/>
              </w:rPr>
              <w:t>境</w:t>
            </w:r>
            <w:r w:rsidRPr="007F3414">
              <w:rPr>
                <w:sz w:val="24"/>
                <w:szCs w:val="24"/>
              </w:rPr>
              <w:t xml:space="preserve"> </w:t>
            </w:r>
            <w:r w:rsidRPr="007F3414">
              <w:rPr>
                <w:rFonts w:hint="eastAsia"/>
                <w:sz w:val="24"/>
                <w:szCs w:val="24"/>
              </w:rPr>
              <w:t>示</w:t>
            </w:r>
            <w:r w:rsidRPr="007F3414">
              <w:rPr>
                <w:sz w:val="24"/>
                <w:szCs w:val="24"/>
              </w:rPr>
              <w:t xml:space="preserve"> </w:t>
            </w:r>
            <w:r w:rsidRPr="007F3414">
              <w:rPr>
                <w:rFonts w:hint="eastAsia"/>
                <w:sz w:val="24"/>
                <w:szCs w:val="24"/>
              </w:rPr>
              <w:t>意</w:t>
            </w:r>
            <w:r w:rsidRPr="007F3414">
              <w:rPr>
                <w:sz w:val="24"/>
                <w:szCs w:val="24"/>
              </w:rPr>
              <w:t xml:space="preserve"> </w:t>
            </w:r>
            <w:r w:rsidRPr="007F3414">
              <w:rPr>
                <w:rFonts w:hint="eastAsia"/>
                <w:sz w:val="24"/>
                <w:szCs w:val="24"/>
              </w:rPr>
              <w:t>图</w:t>
            </w:r>
          </w:p>
        </w:tc>
      </w:tr>
      <w:tr w:rsidR="00212634" w:rsidRPr="007F3414" w:rsidTr="008475E7">
        <w:trPr>
          <w:trHeight w:val="12555"/>
        </w:trPr>
        <w:tc>
          <w:tcPr>
            <w:tcW w:w="8346" w:type="dxa"/>
            <w:tcBorders>
              <w:top w:val="single" w:sz="4" w:space="0" w:color="000000"/>
              <w:left w:val="single" w:sz="4" w:space="0" w:color="000000"/>
              <w:right w:val="single" w:sz="4" w:space="0" w:color="000000"/>
            </w:tcBorders>
            <w:vAlign w:val="center"/>
          </w:tcPr>
          <w:p w:rsidR="00212634" w:rsidRPr="007F3414" w:rsidRDefault="00AF33BE" w:rsidP="008475E7">
            <w:pPr>
              <w:tabs>
                <w:tab w:val="left" w:pos="5760"/>
              </w:tabs>
              <w:spacing w:line="360" w:lineRule="auto"/>
              <w:jc w:val="center"/>
              <w:rPr>
                <w:sz w:val="24"/>
                <w:szCs w:val="24"/>
              </w:rPr>
            </w:pPr>
            <w:r w:rsidRPr="007F3414">
              <w:rPr>
                <w:sz w:val="24"/>
                <w:szCs w:val="24"/>
              </w:rPr>
              <w:object w:dxaOrig="9676" w:dyaOrig="13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533.25pt" o:ole="">
                  <v:imagedata r:id="rId15" o:title=""/>
                </v:shape>
                <o:OLEObject Type="Embed" ProgID="Visio.Drawing.15" ShapeID="_x0000_i1025" DrawAspect="Content" ObjectID="_1556103522" r:id="rId16"/>
              </w:object>
            </w:r>
          </w:p>
        </w:tc>
      </w:tr>
    </w:tbl>
    <w:p w:rsidR="00212634" w:rsidRPr="007F3414" w:rsidRDefault="00212634" w:rsidP="00212634">
      <w:pPr>
        <w:rPr>
          <w:sz w:val="24"/>
          <w:szCs w:val="24"/>
        </w:rPr>
      </w:pPr>
    </w:p>
    <w:p w:rsidR="00E67EC7" w:rsidRPr="007F3414" w:rsidRDefault="00663333" w:rsidP="00663333">
      <w:pPr>
        <w:pStyle w:val="3"/>
        <w:rPr>
          <w:szCs w:val="24"/>
        </w:rPr>
      </w:pPr>
      <w:bookmarkStart w:id="27" w:name="_Toc448136560"/>
      <w:r w:rsidRPr="007F3414">
        <w:rPr>
          <w:rFonts w:hint="eastAsia"/>
          <w:szCs w:val="24"/>
        </w:rPr>
        <w:lastRenderedPageBreak/>
        <w:t xml:space="preserve"> </w:t>
      </w:r>
      <w:r w:rsidR="005B7C77" w:rsidRPr="007F3414">
        <w:rPr>
          <w:rFonts w:hint="eastAsia"/>
          <w:szCs w:val="24"/>
        </w:rPr>
        <w:t>地面塔</w:t>
      </w:r>
      <w:r w:rsidR="00E67EC7" w:rsidRPr="007F3414">
        <w:rPr>
          <w:rFonts w:hint="eastAsia"/>
          <w:szCs w:val="24"/>
        </w:rPr>
        <w:t>基站监测结果</w:t>
      </w:r>
      <w:bookmarkEnd w:id="27"/>
    </w:p>
    <w:p w:rsidR="00B25FB6" w:rsidRPr="00B25FB6" w:rsidRDefault="00B25FB6" w:rsidP="00B25FB6">
      <w:pPr>
        <w:spacing w:line="360" w:lineRule="auto"/>
        <w:ind w:firstLineChars="200" w:firstLine="480"/>
        <w:rPr>
          <w:sz w:val="24"/>
          <w:szCs w:val="24"/>
        </w:rPr>
      </w:pPr>
      <w:r w:rsidRPr="00B25FB6">
        <w:rPr>
          <w:sz w:val="24"/>
          <w:szCs w:val="24"/>
        </w:rPr>
        <w:t>本项目抽取了</w:t>
      </w:r>
      <w:r w:rsidRPr="00B25FB6">
        <w:rPr>
          <w:sz w:val="24"/>
          <w:szCs w:val="24"/>
        </w:rPr>
        <w:t>1</w:t>
      </w:r>
      <w:r w:rsidRPr="00B25FB6">
        <w:rPr>
          <w:sz w:val="24"/>
          <w:szCs w:val="24"/>
        </w:rPr>
        <w:t>个地面塔基站进行了监测。地面塔基站不同距离的测值范围见表</w:t>
      </w:r>
      <w:r>
        <w:rPr>
          <w:sz w:val="24"/>
          <w:szCs w:val="24"/>
        </w:rPr>
        <w:t>3</w:t>
      </w:r>
      <w:r w:rsidRPr="00B25FB6">
        <w:rPr>
          <w:sz w:val="24"/>
          <w:szCs w:val="24"/>
        </w:rPr>
        <w:t>。</w:t>
      </w:r>
    </w:p>
    <w:p w:rsidR="00B25FB6" w:rsidRPr="00B25FB6" w:rsidRDefault="00B25FB6" w:rsidP="00B25FB6">
      <w:pPr>
        <w:ind w:firstLineChars="200" w:firstLine="480"/>
        <w:jc w:val="center"/>
        <w:rPr>
          <w:sz w:val="24"/>
          <w:szCs w:val="24"/>
        </w:rPr>
      </w:pPr>
      <w:r w:rsidRPr="00B25FB6">
        <w:rPr>
          <w:sz w:val="24"/>
          <w:szCs w:val="24"/>
        </w:rPr>
        <w:t>表</w:t>
      </w:r>
      <w:r>
        <w:rPr>
          <w:sz w:val="24"/>
          <w:szCs w:val="24"/>
        </w:rPr>
        <w:t>3</w:t>
      </w:r>
      <w:r w:rsidRPr="00B25FB6">
        <w:rPr>
          <w:sz w:val="24"/>
          <w:szCs w:val="24"/>
        </w:rPr>
        <w:t xml:space="preserve"> </w:t>
      </w:r>
      <w:r>
        <w:rPr>
          <w:sz w:val="24"/>
          <w:szCs w:val="24"/>
        </w:rPr>
        <w:t xml:space="preserve"> </w:t>
      </w:r>
      <w:r w:rsidRPr="00B25FB6">
        <w:rPr>
          <w:sz w:val="24"/>
          <w:szCs w:val="24"/>
        </w:rPr>
        <w:t>地面塔基站不同距离的测值范围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7"/>
        <w:gridCol w:w="3138"/>
      </w:tblGrid>
      <w:tr w:rsidR="00B25FB6" w:rsidRPr="00B25FB6" w:rsidTr="00B25FB6">
        <w:trPr>
          <w:cantSplit/>
          <w:trHeight w:hRule="exact" w:val="170"/>
          <w:jc w:val="center"/>
        </w:trPr>
        <w:tc>
          <w:tcPr>
            <w:tcW w:w="2527" w:type="dxa"/>
            <w:vMerge w:val="restart"/>
            <w:vAlign w:val="center"/>
          </w:tcPr>
          <w:p w:rsidR="00B25FB6" w:rsidRPr="00B25FB6" w:rsidRDefault="00B25FB6" w:rsidP="00B25FB6">
            <w:pPr>
              <w:adjustRightInd w:val="0"/>
              <w:snapToGrid w:val="0"/>
              <w:spacing w:line="240" w:lineRule="atLeast"/>
              <w:jc w:val="center"/>
              <w:rPr>
                <w:sz w:val="24"/>
                <w:szCs w:val="24"/>
              </w:rPr>
            </w:pPr>
            <w:r w:rsidRPr="00B25FB6">
              <w:rPr>
                <w:sz w:val="24"/>
                <w:szCs w:val="24"/>
              </w:rPr>
              <w:t>距离</w:t>
            </w:r>
            <w:r w:rsidRPr="00B25FB6">
              <w:rPr>
                <w:sz w:val="24"/>
                <w:szCs w:val="24"/>
              </w:rPr>
              <w:t>L</w:t>
            </w:r>
            <w:r w:rsidRPr="00B25FB6">
              <w:rPr>
                <w:sz w:val="24"/>
                <w:szCs w:val="24"/>
              </w:rPr>
              <w:t>（</w:t>
            </w:r>
            <w:r w:rsidRPr="00B25FB6">
              <w:rPr>
                <w:sz w:val="24"/>
                <w:szCs w:val="24"/>
              </w:rPr>
              <w:t>m</w:t>
            </w:r>
            <w:r w:rsidRPr="00B25FB6">
              <w:rPr>
                <w:sz w:val="24"/>
                <w:szCs w:val="24"/>
              </w:rPr>
              <w:t>）</w:t>
            </w:r>
          </w:p>
        </w:tc>
        <w:tc>
          <w:tcPr>
            <w:tcW w:w="3138" w:type="dxa"/>
            <w:vMerge w:val="restart"/>
            <w:vAlign w:val="center"/>
          </w:tcPr>
          <w:p w:rsidR="00B25FB6" w:rsidRPr="00B25FB6" w:rsidRDefault="00B25FB6" w:rsidP="00B25FB6">
            <w:pPr>
              <w:adjustRightInd w:val="0"/>
              <w:snapToGrid w:val="0"/>
              <w:spacing w:line="240" w:lineRule="atLeast"/>
              <w:jc w:val="center"/>
              <w:rPr>
                <w:sz w:val="24"/>
                <w:szCs w:val="24"/>
              </w:rPr>
            </w:pPr>
            <w:r w:rsidRPr="00B25FB6">
              <w:rPr>
                <w:sz w:val="24"/>
                <w:szCs w:val="24"/>
              </w:rPr>
              <w:t>测值范围（</w:t>
            </w:r>
            <w:r w:rsidRPr="00B25FB6">
              <w:rPr>
                <w:sz w:val="24"/>
                <w:szCs w:val="24"/>
              </w:rPr>
              <w:t>V/ m</w:t>
            </w:r>
            <w:r w:rsidRPr="00B25FB6">
              <w:rPr>
                <w:sz w:val="24"/>
                <w:szCs w:val="24"/>
              </w:rPr>
              <w:t>）</w:t>
            </w:r>
          </w:p>
        </w:tc>
      </w:tr>
      <w:tr w:rsidR="00B25FB6" w:rsidRPr="00B25FB6" w:rsidTr="00B25FB6">
        <w:trPr>
          <w:cantSplit/>
          <w:trHeight w:val="293"/>
          <w:jc w:val="center"/>
        </w:trPr>
        <w:tc>
          <w:tcPr>
            <w:tcW w:w="2527" w:type="dxa"/>
            <w:vMerge/>
            <w:vAlign w:val="center"/>
          </w:tcPr>
          <w:p w:rsidR="00B25FB6" w:rsidRPr="00B25FB6" w:rsidRDefault="00B25FB6" w:rsidP="00857E4C">
            <w:pPr>
              <w:snapToGrid w:val="0"/>
              <w:jc w:val="center"/>
              <w:rPr>
                <w:sz w:val="24"/>
                <w:szCs w:val="24"/>
              </w:rPr>
            </w:pPr>
          </w:p>
        </w:tc>
        <w:tc>
          <w:tcPr>
            <w:tcW w:w="3138" w:type="dxa"/>
            <w:vMerge/>
            <w:vAlign w:val="center"/>
          </w:tcPr>
          <w:p w:rsidR="00B25FB6" w:rsidRPr="00B25FB6" w:rsidRDefault="00B25FB6" w:rsidP="00857E4C">
            <w:pPr>
              <w:snapToGrid w:val="0"/>
              <w:jc w:val="center"/>
              <w:rPr>
                <w:sz w:val="24"/>
                <w:szCs w:val="24"/>
              </w:rPr>
            </w:pPr>
          </w:p>
        </w:tc>
      </w:tr>
      <w:tr w:rsidR="00B25FB6" w:rsidRPr="00B25FB6" w:rsidTr="00B25FB6">
        <w:trPr>
          <w:cantSplit/>
          <w:jc w:val="center"/>
        </w:trPr>
        <w:tc>
          <w:tcPr>
            <w:tcW w:w="2527" w:type="dxa"/>
            <w:vAlign w:val="center"/>
          </w:tcPr>
          <w:p w:rsidR="00B25FB6" w:rsidRPr="00B25FB6" w:rsidRDefault="00B25FB6" w:rsidP="00857E4C">
            <w:pPr>
              <w:snapToGrid w:val="0"/>
              <w:jc w:val="center"/>
              <w:rPr>
                <w:sz w:val="24"/>
                <w:szCs w:val="24"/>
              </w:rPr>
            </w:pPr>
            <w:r w:rsidRPr="00B25FB6">
              <w:rPr>
                <w:sz w:val="24"/>
                <w:szCs w:val="24"/>
              </w:rPr>
              <w:t>10≤L</w:t>
            </w:r>
            <w:r w:rsidRPr="00B25FB6">
              <w:rPr>
                <w:sz w:val="24"/>
                <w:szCs w:val="24"/>
              </w:rPr>
              <w:t>＜</w:t>
            </w:r>
            <w:r w:rsidRPr="00B25FB6">
              <w:rPr>
                <w:sz w:val="24"/>
                <w:szCs w:val="24"/>
              </w:rPr>
              <w:t>20</w:t>
            </w:r>
          </w:p>
        </w:tc>
        <w:tc>
          <w:tcPr>
            <w:tcW w:w="3138" w:type="dxa"/>
            <w:vAlign w:val="center"/>
          </w:tcPr>
          <w:p w:rsidR="00B25FB6" w:rsidRPr="00B25FB6" w:rsidRDefault="00B25FB6" w:rsidP="00857E4C">
            <w:pPr>
              <w:snapToGrid w:val="0"/>
              <w:jc w:val="center"/>
              <w:rPr>
                <w:sz w:val="24"/>
                <w:szCs w:val="24"/>
              </w:rPr>
            </w:pPr>
            <w:r w:rsidRPr="00B25FB6">
              <w:rPr>
                <w:rFonts w:hint="eastAsia"/>
                <w:sz w:val="24"/>
                <w:szCs w:val="24"/>
              </w:rPr>
              <w:t>0.</w:t>
            </w:r>
            <w:r w:rsidR="00B67C85">
              <w:rPr>
                <w:sz w:val="24"/>
                <w:szCs w:val="24"/>
              </w:rPr>
              <w:t>28</w:t>
            </w:r>
            <w:r w:rsidRPr="00B25FB6">
              <w:rPr>
                <w:sz w:val="24"/>
                <w:szCs w:val="24"/>
              </w:rPr>
              <w:t>~0.</w:t>
            </w:r>
            <w:r w:rsidR="00B67C85">
              <w:rPr>
                <w:sz w:val="24"/>
                <w:szCs w:val="24"/>
              </w:rPr>
              <w:t>3</w:t>
            </w:r>
            <w:r w:rsidRPr="00B25FB6">
              <w:rPr>
                <w:sz w:val="24"/>
                <w:szCs w:val="24"/>
              </w:rPr>
              <w:t>1</w:t>
            </w:r>
          </w:p>
        </w:tc>
      </w:tr>
      <w:tr w:rsidR="00B25FB6" w:rsidRPr="00B25FB6" w:rsidTr="00B25FB6">
        <w:trPr>
          <w:cantSplit/>
          <w:jc w:val="center"/>
        </w:trPr>
        <w:tc>
          <w:tcPr>
            <w:tcW w:w="2527" w:type="dxa"/>
            <w:vAlign w:val="center"/>
          </w:tcPr>
          <w:p w:rsidR="00B25FB6" w:rsidRPr="00B25FB6" w:rsidRDefault="00B25FB6" w:rsidP="00857E4C">
            <w:pPr>
              <w:snapToGrid w:val="0"/>
              <w:jc w:val="center"/>
              <w:rPr>
                <w:sz w:val="24"/>
                <w:szCs w:val="24"/>
              </w:rPr>
            </w:pPr>
            <w:r w:rsidRPr="00B25FB6">
              <w:rPr>
                <w:sz w:val="24"/>
                <w:szCs w:val="24"/>
              </w:rPr>
              <w:t>20≤L</w:t>
            </w:r>
            <w:r w:rsidRPr="00B25FB6">
              <w:rPr>
                <w:sz w:val="24"/>
                <w:szCs w:val="24"/>
              </w:rPr>
              <w:t>＜</w:t>
            </w:r>
            <w:r w:rsidRPr="00B25FB6">
              <w:rPr>
                <w:sz w:val="24"/>
                <w:szCs w:val="24"/>
              </w:rPr>
              <w:t>30</w:t>
            </w:r>
          </w:p>
        </w:tc>
        <w:tc>
          <w:tcPr>
            <w:tcW w:w="3138" w:type="dxa"/>
            <w:vAlign w:val="center"/>
          </w:tcPr>
          <w:p w:rsidR="00B25FB6" w:rsidRPr="00B25FB6" w:rsidRDefault="00B25FB6" w:rsidP="00857E4C">
            <w:pPr>
              <w:snapToGrid w:val="0"/>
              <w:jc w:val="center"/>
              <w:rPr>
                <w:sz w:val="24"/>
                <w:szCs w:val="24"/>
              </w:rPr>
            </w:pPr>
            <w:r w:rsidRPr="00B25FB6">
              <w:rPr>
                <w:rFonts w:hint="eastAsia"/>
                <w:sz w:val="24"/>
                <w:szCs w:val="24"/>
              </w:rPr>
              <w:t>0.</w:t>
            </w:r>
            <w:r w:rsidRPr="00B25FB6">
              <w:rPr>
                <w:sz w:val="24"/>
                <w:szCs w:val="24"/>
              </w:rPr>
              <w:t>3</w:t>
            </w:r>
            <w:r w:rsidR="00B67C85">
              <w:rPr>
                <w:sz w:val="24"/>
                <w:szCs w:val="24"/>
              </w:rPr>
              <w:t>4</w:t>
            </w:r>
            <w:r w:rsidRPr="00B25FB6">
              <w:rPr>
                <w:sz w:val="24"/>
                <w:szCs w:val="24"/>
              </w:rPr>
              <w:t>~0.4</w:t>
            </w:r>
            <w:r w:rsidR="00B67C85">
              <w:rPr>
                <w:sz w:val="24"/>
                <w:szCs w:val="24"/>
              </w:rPr>
              <w:t>0</w:t>
            </w:r>
          </w:p>
        </w:tc>
      </w:tr>
      <w:tr w:rsidR="00B25FB6" w:rsidRPr="00B25FB6" w:rsidTr="00B25FB6">
        <w:trPr>
          <w:cantSplit/>
          <w:jc w:val="center"/>
        </w:trPr>
        <w:tc>
          <w:tcPr>
            <w:tcW w:w="2527" w:type="dxa"/>
            <w:vAlign w:val="center"/>
          </w:tcPr>
          <w:p w:rsidR="00B25FB6" w:rsidRPr="00B25FB6" w:rsidRDefault="00B25FB6" w:rsidP="00857E4C">
            <w:pPr>
              <w:snapToGrid w:val="0"/>
              <w:jc w:val="center"/>
              <w:rPr>
                <w:sz w:val="24"/>
                <w:szCs w:val="24"/>
              </w:rPr>
            </w:pPr>
            <w:r w:rsidRPr="00B25FB6">
              <w:rPr>
                <w:sz w:val="24"/>
                <w:szCs w:val="24"/>
              </w:rPr>
              <w:t>30≤L</w:t>
            </w:r>
            <w:r w:rsidRPr="00B25FB6">
              <w:rPr>
                <w:sz w:val="24"/>
                <w:szCs w:val="24"/>
              </w:rPr>
              <w:t>＜</w:t>
            </w:r>
            <w:r w:rsidRPr="00B25FB6">
              <w:rPr>
                <w:sz w:val="24"/>
                <w:szCs w:val="24"/>
              </w:rPr>
              <w:t>40</w:t>
            </w:r>
          </w:p>
        </w:tc>
        <w:tc>
          <w:tcPr>
            <w:tcW w:w="3138" w:type="dxa"/>
            <w:vAlign w:val="center"/>
          </w:tcPr>
          <w:p w:rsidR="00B25FB6" w:rsidRPr="00B25FB6" w:rsidRDefault="00B25FB6" w:rsidP="00857E4C">
            <w:pPr>
              <w:snapToGrid w:val="0"/>
              <w:jc w:val="center"/>
              <w:rPr>
                <w:sz w:val="24"/>
                <w:szCs w:val="24"/>
              </w:rPr>
            </w:pPr>
            <w:r w:rsidRPr="00B25FB6">
              <w:rPr>
                <w:rFonts w:hint="eastAsia"/>
                <w:sz w:val="24"/>
                <w:szCs w:val="24"/>
              </w:rPr>
              <w:t>0.</w:t>
            </w:r>
            <w:r w:rsidRPr="00B25FB6">
              <w:rPr>
                <w:sz w:val="24"/>
                <w:szCs w:val="24"/>
              </w:rPr>
              <w:t>3</w:t>
            </w:r>
            <w:r w:rsidR="00B67C85">
              <w:rPr>
                <w:sz w:val="24"/>
                <w:szCs w:val="24"/>
              </w:rPr>
              <w:t>2</w:t>
            </w:r>
            <w:r w:rsidRPr="00B25FB6">
              <w:rPr>
                <w:sz w:val="24"/>
                <w:szCs w:val="24"/>
              </w:rPr>
              <w:t>~0.</w:t>
            </w:r>
            <w:r w:rsidR="00B67C85">
              <w:rPr>
                <w:sz w:val="24"/>
                <w:szCs w:val="24"/>
              </w:rPr>
              <w:t>35</w:t>
            </w:r>
          </w:p>
        </w:tc>
      </w:tr>
      <w:tr w:rsidR="00B25FB6" w:rsidRPr="00B25FB6" w:rsidTr="00B25FB6">
        <w:trPr>
          <w:cantSplit/>
          <w:jc w:val="center"/>
        </w:trPr>
        <w:tc>
          <w:tcPr>
            <w:tcW w:w="2527" w:type="dxa"/>
            <w:vAlign w:val="center"/>
          </w:tcPr>
          <w:p w:rsidR="00B25FB6" w:rsidRPr="00B25FB6" w:rsidRDefault="00B25FB6" w:rsidP="00857E4C">
            <w:pPr>
              <w:snapToGrid w:val="0"/>
              <w:jc w:val="center"/>
              <w:rPr>
                <w:sz w:val="24"/>
                <w:szCs w:val="24"/>
              </w:rPr>
            </w:pPr>
            <w:r w:rsidRPr="00B25FB6">
              <w:rPr>
                <w:sz w:val="24"/>
                <w:szCs w:val="24"/>
              </w:rPr>
              <w:t>40≤L</w:t>
            </w:r>
            <w:r w:rsidRPr="00B25FB6">
              <w:rPr>
                <w:sz w:val="24"/>
                <w:szCs w:val="24"/>
              </w:rPr>
              <w:t>＜</w:t>
            </w:r>
            <w:r w:rsidRPr="00B25FB6">
              <w:rPr>
                <w:sz w:val="24"/>
                <w:szCs w:val="24"/>
              </w:rPr>
              <w:t>50</w:t>
            </w:r>
          </w:p>
        </w:tc>
        <w:tc>
          <w:tcPr>
            <w:tcW w:w="3138" w:type="dxa"/>
            <w:vAlign w:val="center"/>
          </w:tcPr>
          <w:p w:rsidR="00B25FB6" w:rsidRPr="00B25FB6" w:rsidRDefault="00B25FB6" w:rsidP="00857E4C">
            <w:pPr>
              <w:snapToGrid w:val="0"/>
              <w:jc w:val="center"/>
              <w:rPr>
                <w:sz w:val="24"/>
                <w:szCs w:val="24"/>
              </w:rPr>
            </w:pPr>
            <w:r w:rsidRPr="00B25FB6">
              <w:rPr>
                <w:rFonts w:hint="eastAsia"/>
                <w:sz w:val="24"/>
                <w:szCs w:val="24"/>
              </w:rPr>
              <w:t>0.</w:t>
            </w:r>
            <w:r w:rsidR="00B67C85">
              <w:rPr>
                <w:sz w:val="24"/>
                <w:szCs w:val="24"/>
              </w:rPr>
              <w:t>25</w:t>
            </w:r>
            <w:r w:rsidRPr="00B25FB6">
              <w:rPr>
                <w:sz w:val="24"/>
                <w:szCs w:val="24"/>
              </w:rPr>
              <w:t>~0.</w:t>
            </w:r>
            <w:r w:rsidR="00B67C85">
              <w:rPr>
                <w:sz w:val="24"/>
                <w:szCs w:val="24"/>
              </w:rPr>
              <w:t>30</w:t>
            </w:r>
          </w:p>
        </w:tc>
      </w:tr>
      <w:tr w:rsidR="00B25FB6" w:rsidRPr="00B25FB6" w:rsidTr="00B25FB6">
        <w:trPr>
          <w:cantSplit/>
          <w:jc w:val="center"/>
        </w:trPr>
        <w:tc>
          <w:tcPr>
            <w:tcW w:w="2527" w:type="dxa"/>
            <w:vAlign w:val="center"/>
          </w:tcPr>
          <w:p w:rsidR="00B25FB6" w:rsidRPr="00B25FB6" w:rsidRDefault="00B25FB6" w:rsidP="00857E4C">
            <w:pPr>
              <w:snapToGrid w:val="0"/>
              <w:jc w:val="center"/>
              <w:rPr>
                <w:sz w:val="24"/>
                <w:szCs w:val="24"/>
              </w:rPr>
            </w:pPr>
            <w:r w:rsidRPr="00B25FB6">
              <w:rPr>
                <w:sz w:val="24"/>
                <w:szCs w:val="24"/>
              </w:rPr>
              <w:t>50≤L</w:t>
            </w:r>
          </w:p>
        </w:tc>
        <w:tc>
          <w:tcPr>
            <w:tcW w:w="3138" w:type="dxa"/>
            <w:vAlign w:val="center"/>
          </w:tcPr>
          <w:p w:rsidR="00B25FB6" w:rsidRPr="00B25FB6" w:rsidRDefault="00B25FB6" w:rsidP="00857E4C">
            <w:pPr>
              <w:snapToGrid w:val="0"/>
              <w:jc w:val="center"/>
              <w:rPr>
                <w:sz w:val="24"/>
                <w:szCs w:val="24"/>
              </w:rPr>
            </w:pPr>
            <w:r w:rsidRPr="00B25FB6">
              <w:rPr>
                <w:sz w:val="24"/>
                <w:szCs w:val="24"/>
              </w:rPr>
              <w:t>0.</w:t>
            </w:r>
            <w:r w:rsidR="00B67C85">
              <w:rPr>
                <w:sz w:val="24"/>
                <w:szCs w:val="24"/>
              </w:rPr>
              <w:t>29</w:t>
            </w:r>
            <w:r w:rsidR="00B67C85" w:rsidRPr="00B25FB6">
              <w:rPr>
                <w:sz w:val="24"/>
                <w:szCs w:val="24"/>
              </w:rPr>
              <w:t>~</w:t>
            </w:r>
            <w:r w:rsidR="00B67C85">
              <w:rPr>
                <w:sz w:val="24"/>
                <w:szCs w:val="24"/>
              </w:rPr>
              <w:t>0</w:t>
            </w:r>
            <w:r w:rsidR="00B67C85">
              <w:rPr>
                <w:rFonts w:hint="eastAsia"/>
                <w:sz w:val="24"/>
                <w:szCs w:val="24"/>
              </w:rPr>
              <w:t>.</w:t>
            </w:r>
            <w:r w:rsidR="00B67C85">
              <w:rPr>
                <w:sz w:val="24"/>
                <w:szCs w:val="24"/>
              </w:rPr>
              <w:t>36</w:t>
            </w:r>
          </w:p>
        </w:tc>
      </w:tr>
      <w:tr w:rsidR="00B25FB6" w:rsidRPr="00B25FB6" w:rsidTr="00B25FB6">
        <w:trPr>
          <w:cantSplit/>
          <w:jc w:val="center"/>
        </w:trPr>
        <w:tc>
          <w:tcPr>
            <w:tcW w:w="2527" w:type="dxa"/>
            <w:vAlign w:val="center"/>
          </w:tcPr>
          <w:p w:rsidR="00B25FB6" w:rsidRPr="00B25FB6" w:rsidRDefault="00B25FB6" w:rsidP="00857E4C">
            <w:pPr>
              <w:snapToGrid w:val="0"/>
              <w:jc w:val="center"/>
              <w:rPr>
                <w:sz w:val="24"/>
                <w:szCs w:val="24"/>
              </w:rPr>
            </w:pPr>
            <w:r w:rsidRPr="00B25FB6">
              <w:rPr>
                <w:sz w:val="24"/>
                <w:szCs w:val="24"/>
              </w:rPr>
              <w:t>合计</w:t>
            </w:r>
          </w:p>
        </w:tc>
        <w:tc>
          <w:tcPr>
            <w:tcW w:w="3138" w:type="dxa"/>
            <w:vAlign w:val="center"/>
          </w:tcPr>
          <w:p w:rsidR="00B25FB6" w:rsidRPr="00B25FB6" w:rsidRDefault="00B25FB6" w:rsidP="00857E4C">
            <w:pPr>
              <w:snapToGrid w:val="0"/>
              <w:jc w:val="center"/>
              <w:rPr>
                <w:sz w:val="24"/>
                <w:szCs w:val="24"/>
              </w:rPr>
            </w:pPr>
            <w:r w:rsidRPr="00B25FB6">
              <w:rPr>
                <w:rFonts w:hint="eastAsia"/>
                <w:sz w:val="24"/>
                <w:szCs w:val="24"/>
              </w:rPr>
              <w:t>0.</w:t>
            </w:r>
            <w:r w:rsidR="00B67C85">
              <w:rPr>
                <w:sz w:val="24"/>
                <w:szCs w:val="24"/>
              </w:rPr>
              <w:t>25</w:t>
            </w:r>
            <w:r w:rsidRPr="00B25FB6">
              <w:rPr>
                <w:sz w:val="24"/>
                <w:szCs w:val="24"/>
              </w:rPr>
              <w:t>~0.</w:t>
            </w:r>
            <w:r w:rsidR="00B67C85">
              <w:rPr>
                <w:sz w:val="24"/>
                <w:szCs w:val="24"/>
              </w:rPr>
              <w:t>40</w:t>
            </w:r>
          </w:p>
        </w:tc>
      </w:tr>
    </w:tbl>
    <w:p w:rsidR="00E67EC7" w:rsidRPr="007F3414" w:rsidRDefault="00FF35A0" w:rsidP="00D54E67">
      <w:pPr>
        <w:spacing w:line="400" w:lineRule="atLeast"/>
        <w:ind w:firstLineChars="200" w:firstLine="480"/>
        <w:rPr>
          <w:sz w:val="24"/>
          <w:szCs w:val="24"/>
        </w:rPr>
      </w:pPr>
      <w:bookmarkStart w:id="28" w:name="_GoBack"/>
      <w:r w:rsidRPr="007F3414">
        <w:rPr>
          <w:rFonts w:hint="eastAsia"/>
          <w:sz w:val="24"/>
          <w:szCs w:val="24"/>
        </w:rPr>
        <w:t>地面</w:t>
      </w:r>
      <w:proofErr w:type="gramStart"/>
      <w:r w:rsidRPr="007F3414">
        <w:rPr>
          <w:rFonts w:hint="eastAsia"/>
          <w:sz w:val="24"/>
          <w:szCs w:val="24"/>
        </w:rPr>
        <w:t>塔</w:t>
      </w:r>
      <w:r w:rsidR="00E67EC7" w:rsidRPr="007F3414">
        <w:rPr>
          <w:sz w:val="24"/>
          <w:szCs w:val="24"/>
        </w:rPr>
        <w:t>典型</w:t>
      </w:r>
      <w:proofErr w:type="gramEnd"/>
      <w:r w:rsidR="00E67EC7" w:rsidRPr="007F3414">
        <w:rPr>
          <w:sz w:val="24"/>
          <w:szCs w:val="24"/>
        </w:rPr>
        <w:t>基站监测具体情况见表</w:t>
      </w:r>
      <w:r w:rsidR="00E67EC7" w:rsidRPr="007F3414">
        <w:rPr>
          <w:sz w:val="24"/>
          <w:szCs w:val="24"/>
        </w:rPr>
        <w:t>4-</w:t>
      </w:r>
      <w:r w:rsidR="00B25FB6">
        <w:rPr>
          <w:sz w:val="24"/>
          <w:szCs w:val="24"/>
        </w:rPr>
        <w:t>1</w:t>
      </w:r>
      <w:r w:rsidR="00E67EC7" w:rsidRPr="007F3414">
        <w:rPr>
          <w:rFonts w:hint="eastAsia"/>
          <w:sz w:val="24"/>
          <w:szCs w:val="24"/>
        </w:rPr>
        <w:t>~</w:t>
      </w:r>
      <w:r w:rsidR="00E67EC7" w:rsidRPr="007F3414">
        <w:rPr>
          <w:sz w:val="24"/>
          <w:szCs w:val="24"/>
        </w:rPr>
        <w:t>4-</w:t>
      </w:r>
      <w:r w:rsidR="00B25FB6">
        <w:rPr>
          <w:sz w:val="24"/>
          <w:szCs w:val="24"/>
        </w:rPr>
        <w:t>3</w:t>
      </w:r>
      <w:r w:rsidR="00E67EC7" w:rsidRPr="007F3414">
        <w:rPr>
          <w:sz w:val="24"/>
          <w:szCs w:val="24"/>
        </w:rPr>
        <w:t>。</w:t>
      </w:r>
    </w:p>
    <w:bookmarkEnd w:id="28"/>
    <w:p w:rsidR="00212634" w:rsidRPr="007F3414" w:rsidRDefault="00544006" w:rsidP="00212634">
      <w:pPr>
        <w:tabs>
          <w:tab w:val="left" w:pos="5760"/>
        </w:tabs>
        <w:jc w:val="center"/>
        <w:rPr>
          <w:sz w:val="24"/>
          <w:szCs w:val="24"/>
        </w:rPr>
      </w:pPr>
      <w:r w:rsidRPr="007F3414">
        <w:rPr>
          <w:rFonts w:hint="eastAsia"/>
          <w:sz w:val="24"/>
          <w:szCs w:val="24"/>
        </w:rPr>
        <w:t>表</w:t>
      </w:r>
      <w:r w:rsidRPr="007F3414">
        <w:rPr>
          <w:rFonts w:hint="eastAsia"/>
          <w:sz w:val="24"/>
          <w:szCs w:val="24"/>
        </w:rPr>
        <w:t xml:space="preserve"> </w:t>
      </w:r>
      <w:r w:rsidRPr="007F3414">
        <w:rPr>
          <w:sz w:val="24"/>
          <w:szCs w:val="24"/>
        </w:rPr>
        <w:fldChar w:fldCharType="begin"/>
      </w:r>
      <w:r w:rsidRPr="007F3414">
        <w:rPr>
          <w:sz w:val="24"/>
          <w:szCs w:val="24"/>
        </w:rPr>
        <w:instrText xml:space="preserve"> </w:instrText>
      </w:r>
      <w:r w:rsidRPr="007F3414">
        <w:rPr>
          <w:rFonts w:hint="eastAsia"/>
          <w:sz w:val="24"/>
          <w:szCs w:val="24"/>
        </w:rPr>
        <w:instrText>STYLEREF 1 \s</w:instrText>
      </w:r>
      <w:r w:rsidRPr="007F3414">
        <w:rPr>
          <w:sz w:val="24"/>
          <w:szCs w:val="24"/>
        </w:rPr>
        <w:instrText xml:space="preserve"> </w:instrText>
      </w:r>
      <w:r w:rsidRPr="007F3414">
        <w:rPr>
          <w:sz w:val="24"/>
          <w:szCs w:val="24"/>
        </w:rPr>
        <w:fldChar w:fldCharType="separate"/>
      </w:r>
      <w:r w:rsidR="00FB1D7F" w:rsidRPr="007F3414">
        <w:rPr>
          <w:noProof/>
          <w:sz w:val="24"/>
          <w:szCs w:val="24"/>
        </w:rPr>
        <w:t>4</w:t>
      </w:r>
      <w:r w:rsidRPr="007F3414">
        <w:rPr>
          <w:sz w:val="24"/>
          <w:szCs w:val="24"/>
        </w:rPr>
        <w:fldChar w:fldCharType="end"/>
      </w:r>
      <w:r w:rsidRPr="007F3414">
        <w:rPr>
          <w:sz w:val="24"/>
          <w:szCs w:val="24"/>
        </w:rPr>
        <w:noBreakHyphen/>
      </w:r>
      <w:r w:rsidR="00B25FB6">
        <w:rPr>
          <w:sz w:val="24"/>
          <w:szCs w:val="24"/>
        </w:rPr>
        <w:t>1</w:t>
      </w:r>
      <w:r w:rsidRPr="007F3414">
        <w:rPr>
          <w:sz w:val="24"/>
          <w:szCs w:val="24"/>
        </w:rPr>
        <w:t xml:space="preserve">  </w:t>
      </w:r>
      <w:r w:rsidR="00212634" w:rsidRPr="007F3414">
        <w:rPr>
          <w:rFonts w:hint="eastAsia"/>
          <w:sz w:val="24"/>
          <w:szCs w:val="24"/>
        </w:rPr>
        <w:t>定州冀中学院基站监测结果</w:t>
      </w:r>
    </w:p>
    <w:tbl>
      <w:tblPr>
        <w:tblpPr w:vertAnchor="text" w:tblpXSpec="center" w:tblpY="1"/>
        <w:tblOverlap w:val="never"/>
        <w:tblW w:w="8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15"/>
        <w:gridCol w:w="431"/>
        <w:gridCol w:w="210"/>
        <w:gridCol w:w="574"/>
        <w:gridCol w:w="1215"/>
        <w:gridCol w:w="188"/>
        <w:gridCol w:w="17"/>
        <w:gridCol w:w="1010"/>
        <w:gridCol w:w="674"/>
        <w:gridCol w:w="1134"/>
        <w:gridCol w:w="1837"/>
      </w:tblGrid>
      <w:tr w:rsidR="00212634" w:rsidRPr="007F3414" w:rsidTr="00B25FB6">
        <w:trPr>
          <w:trHeight w:val="397"/>
        </w:trPr>
        <w:tc>
          <w:tcPr>
            <w:tcW w:w="8505" w:type="dxa"/>
            <w:gridSpan w:val="11"/>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kern w:val="0"/>
                <w:sz w:val="24"/>
                <w:szCs w:val="24"/>
              </w:rPr>
              <w:t>基</w:t>
            </w:r>
            <w:r w:rsidRPr="007F3414">
              <w:rPr>
                <w:kern w:val="0"/>
                <w:sz w:val="24"/>
                <w:szCs w:val="24"/>
              </w:rPr>
              <w:t xml:space="preserve"> </w:t>
            </w:r>
            <w:r w:rsidRPr="007F3414">
              <w:rPr>
                <w:rFonts w:hint="eastAsia"/>
                <w:kern w:val="0"/>
                <w:sz w:val="24"/>
                <w:szCs w:val="24"/>
              </w:rPr>
              <w:t>站</w:t>
            </w:r>
            <w:r w:rsidRPr="007F3414">
              <w:rPr>
                <w:kern w:val="0"/>
                <w:sz w:val="24"/>
                <w:szCs w:val="24"/>
              </w:rPr>
              <w:t xml:space="preserve"> </w:t>
            </w:r>
            <w:r w:rsidRPr="007F3414">
              <w:rPr>
                <w:rFonts w:hint="eastAsia"/>
                <w:kern w:val="0"/>
                <w:sz w:val="24"/>
                <w:szCs w:val="24"/>
              </w:rPr>
              <w:t>基</w:t>
            </w:r>
            <w:r w:rsidRPr="007F3414">
              <w:rPr>
                <w:kern w:val="0"/>
                <w:sz w:val="24"/>
                <w:szCs w:val="24"/>
              </w:rPr>
              <w:t xml:space="preserve"> </w:t>
            </w:r>
            <w:r w:rsidRPr="007F3414">
              <w:rPr>
                <w:rFonts w:hint="eastAsia"/>
                <w:kern w:val="0"/>
                <w:sz w:val="24"/>
                <w:szCs w:val="24"/>
              </w:rPr>
              <w:t>本</w:t>
            </w:r>
            <w:r w:rsidRPr="007F3414">
              <w:rPr>
                <w:kern w:val="0"/>
                <w:sz w:val="24"/>
                <w:szCs w:val="24"/>
              </w:rPr>
              <w:t xml:space="preserve"> </w:t>
            </w:r>
            <w:r w:rsidRPr="007F3414">
              <w:rPr>
                <w:rFonts w:hint="eastAsia"/>
                <w:kern w:val="0"/>
                <w:sz w:val="24"/>
                <w:szCs w:val="24"/>
              </w:rPr>
              <w:t>信</w:t>
            </w:r>
            <w:r w:rsidRPr="007F3414">
              <w:rPr>
                <w:kern w:val="0"/>
                <w:sz w:val="24"/>
                <w:szCs w:val="24"/>
              </w:rPr>
              <w:t xml:space="preserve"> </w:t>
            </w:r>
            <w:r w:rsidRPr="007F3414">
              <w:rPr>
                <w:rFonts w:hint="eastAsia"/>
                <w:kern w:val="0"/>
                <w:sz w:val="24"/>
                <w:szCs w:val="24"/>
              </w:rPr>
              <w:t>息</w:t>
            </w:r>
          </w:p>
        </w:tc>
      </w:tr>
      <w:tr w:rsidR="00212634" w:rsidRPr="007F3414" w:rsidTr="00B25FB6">
        <w:trPr>
          <w:trHeight w:val="397"/>
        </w:trPr>
        <w:tc>
          <w:tcPr>
            <w:tcW w:w="1856"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kern w:val="0"/>
                <w:sz w:val="24"/>
                <w:szCs w:val="24"/>
              </w:rPr>
              <w:t>基站名称</w:t>
            </w:r>
          </w:p>
        </w:tc>
        <w:tc>
          <w:tcPr>
            <w:tcW w:w="1977"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定州冀中学院</w:t>
            </w:r>
          </w:p>
        </w:tc>
        <w:tc>
          <w:tcPr>
            <w:tcW w:w="1701"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kern w:val="0"/>
                <w:sz w:val="24"/>
                <w:szCs w:val="24"/>
              </w:rPr>
              <w:t>建设地点</w:t>
            </w:r>
          </w:p>
        </w:tc>
        <w:tc>
          <w:tcPr>
            <w:tcW w:w="2971"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二职中东侧</w:t>
            </w:r>
          </w:p>
        </w:tc>
      </w:tr>
      <w:tr w:rsidR="00212634" w:rsidRPr="007F3414" w:rsidTr="00B25FB6">
        <w:trPr>
          <w:trHeight w:val="397"/>
        </w:trPr>
        <w:tc>
          <w:tcPr>
            <w:tcW w:w="1856" w:type="dxa"/>
            <w:gridSpan w:val="3"/>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基站经纬度</w:t>
            </w:r>
          </w:p>
        </w:tc>
        <w:tc>
          <w:tcPr>
            <w:tcW w:w="6649" w:type="dxa"/>
            <w:gridSpan w:val="8"/>
            <w:tcBorders>
              <w:top w:val="single" w:sz="4" w:space="0" w:color="000000"/>
              <w:left w:val="single" w:sz="4" w:space="0" w:color="000000"/>
              <w:bottom w:val="single" w:sz="4" w:space="0" w:color="auto"/>
              <w:right w:val="single" w:sz="4" w:space="0" w:color="000000"/>
            </w:tcBorders>
            <w:vAlign w:val="center"/>
          </w:tcPr>
          <w:p w:rsidR="00212634" w:rsidRPr="007F3414" w:rsidRDefault="00212634" w:rsidP="008475E7">
            <w:pPr>
              <w:tabs>
                <w:tab w:val="left" w:pos="5760"/>
              </w:tabs>
              <w:ind w:leftChars="50" w:left="105"/>
              <w:jc w:val="center"/>
              <w:rPr>
                <w:sz w:val="24"/>
                <w:szCs w:val="24"/>
                <w:highlight w:val="yellow"/>
              </w:rPr>
            </w:pPr>
            <w:r w:rsidRPr="007F3414">
              <w:rPr>
                <w:rFonts w:hint="eastAsia"/>
                <w:sz w:val="24"/>
                <w:szCs w:val="24"/>
              </w:rPr>
              <w:t>东经：</w:t>
            </w:r>
            <w:r w:rsidRPr="007F3414">
              <w:rPr>
                <w:rFonts w:hint="eastAsia"/>
                <w:sz w:val="24"/>
                <w:szCs w:val="24"/>
              </w:rPr>
              <w:t>115.0144</w:t>
            </w:r>
            <w:r w:rsidRPr="007F3414">
              <w:rPr>
                <w:sz w:val="24"/>
                <w:szCs w:val="24"/>
              </w:rPr>
              <w:t xml:space="preserve"> º      </w:t>
            </w:r>
            <w:r w:rsidRPr="007F3414">
              <w:rPr>
                <w:rFonts w:hint="eastAsia"/>
                <w:sz w:val="24"/>
                <w:szCs w:val="24"/>
              </w:rPr>
              <w:t>北纬：</w:t>
            </w:r>
            <w:r w:rsidRPr="007F3414">
              <w:rPr>
                <w:rFonts w:hint="eastAsia"/>
                <w:sz w:val="24"/>
                <w:szCs w:val="24"/>
              </w:rPr>
              <w:t>38.54065</w:t>
            </w:r>
            <w:r w:rsidRPr="007F3414">
              <w:rPr>
                <w:sz w:val="24"/>
                <w:szCs w:val="24"/>
              </w:rPr>
              <w:t xml:space="preserve"> º  </w:t>
            </w:r>
          </w:p>
        </w:tc>
      </w:tr>
      <w:tr w:rsidR="00212634" w:rsidRPr="007F3414" w:rsidTr="00B25FB6">
        <w:trPr>
          <w:trHeight w:val="397"/>
        </w:trPr>
        <w:tc>
          <w:tcPr>
            <w:tcW w:w="1856" w:type="dxa"/>
            <w:gridSpan w:val="3"/>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kern w:val="0"/>
                <w:sz w:val="24"/>
                <w:szCs w:val="24"/>
              </w:rPr>
              <w:t>基站</w:t>
            </w:r>
            <w:r w:rsidRPr="007F3414">
              <w:rPr>
                <w:rFonts w:hint="eastAsia"/>
                <w:sz w:val="24"/>
                <w:szCs w:val="24"/>
              </w:rPr>
              <w:t>类型</w:t>
            </w:r>
          </w:p>
        </w:tc>
        <w:tc>
          <w:tcPr>
            <w:tcW w:w="6649" w:type="dxa"/>
            <w:gridSpan w:val="8"/>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WCDMA</w:t>
            </w:r>
          </w:p>
        </w:tc>
      </w:tr>
      <w:tr w:rsidR="00212634" w:rsidRPr="007F3414" w:rsidTr="00B25FB6">
        <w:trPr>
          <w:trHeight w:val="397"/>
        </w:trPr>
        <w:tc>
          <w:tcPr>
            <w:tcW w:w="1856" w:type="dxa"/>
            <w:gridSpan w:val="3"/>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kern w:val="0"/>
                <w:sz w:val="24"/>
                <w:szCs w:val="24"/>
              </w:rPr>
              <w:t>天线架设方式</w:t>
            </w:r>
          </w:p>
        </w:tc>
        <w:tc>
          <w:tcPr>
            <w:tcW w:w="6649" w:type="dxa"/>
            <w:gridSpan w:val="8"/>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地面塔</w:t>
            </w:r>
          </w:p>
        </w:tc>
      </w:tr>
      <w:tr w:rsidR="00212634" w:rsidRPr="007F3414" w:rsidTr="00B25FB6">
        <w:trPr>
          <w:trHeight w:val="397"/>
        </w:trPr>
        <w:tc>
          <w:tcPr>
            <w:tcW w:w="1856" w:type="dxa"/>
            <w:gridSpan w:val="3"/>
            <w:tcBorders>
              <w:top w:val="single" w:sz="4" w:space="0" w:color="000000"/>
              <w:left w:val="single" w:sz="4" w:space="0" w:color="000000"/>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天线挂高</w:t>
            </w:r>
          </w:p>
        </w:tc>
        <w:tc>
          <w:tcPr>
            <w:tcW w:w="1977" w:type="dxa"/>
            <w:gridSpan w:val="3"/>
            <w:tcBorders>
              <w:top w:val="single" w:sz="4" w:space="0" w:color="000000"/>
              <w:left w:val="single" w:sz="4" w:space="0" w:color="auto"/>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sz w:val="24"/>
                <w:szCs w:val="24"/>
              </w:rPr>
              <w:t>35m</w:t>
            </w:r>
          </w:p>
        </w:tc>
        <w:tc>
          <w:tcPr>
            <w:tcW w:w="1701" w:type="dxa"/>
            <w:gridSpan w:val="3"/>
            <w:tcBorders>
              <w:top w:val="single" w:sz="4" w:space="0" w:color="000000"/>
              <w:left w:val="single" w:sz="4" w:space="0" w:color="auto"/>
              <w:bottom w:val="single" w:sz="4" w:space="0" w:color="auto"/>
              <w:right w:val="single" w:sz="4" w:space="0" w:color="auto"/>
            </w:tcBorders>
            <w:vAlign w:val="center"/>
          </w:tcPr>
          <w:p w:rsidR="00212634" w:rsidRPr="007F3414" w:rsidRDefault="00212634" w:rsidP="008475E7">
            <w:pPr>
              <w:tabs>
                <w:tab w:val="left" w:pos="5760"/>
              </w:tabs>
              <w:jc w:val="center"/>
              <w:rPr>
                <w:sz w:val="24"/>
                <w:szCs w:val="24"/>
              </w:rPr>
            </w:pPr>
            <w:r w:rsidRPr="007F3414">
              <w:rPr>
                <w:rFonts w:hint="eastAsia"/>
                <w:sz w:val="24"/>
                <w:szCs w:val="24"/>
              </w:rPr>
              <w:t>天线增益</w:t>
            </w:r>
          </w:p>
        </w:tc>
        <w:tc>
          <w:tcPr>
            <w:tcW w:w="2971" w:type="dxa"/>
            <w:gridSpan w:val="2"/>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8475E7">
            <w:pPr>
              <w:tabs>
                <w:tab w:val="left" w:pos="5760"/>
              </w:tabs>
              <w:jc w:val="center"/>
              <w:rPr>
                <w:sz w:val="24"/>
                <w:szCs w:val="24"/>
              </w:rPr>
            </w:pPr>
            <w:r w:rsidRPr="007F3414">
              <w:rPr>
                <w:sz w:val="24"/>
                <w:szCs w:val="24"/>
              </w:rPr>
              <w:t>18dBi</w:t>
            </w:r>
          </w:p>
        </w:tc>
      </w:tr>
      <w:tr w:rsidR="00212634" w:rsidRPr="007F3414" w:rsidTr="00B25FB6">
        <w:trPr>
          <w:trHeight w:val="397"/>
        </w:trPr>
        <w:tc>
          <w:tcPr>
            <w:tcW w:w="8505" w:type="dxa"/>
            <w:gridSpan w:val="11"/>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jc w:val="center"/>
              <w:rPr>
                <w:kern w:val="0"/>
                <w:sz w:val="24"/>
                <w:szCs w:val="24"/>
              </w:rPr>
            </w:pPr>
            <w:r w:rsidRPr="007F3414">
              <w:rPr>
                <w:rFonts w:hint="eastAsia"/>
                <w:kern w:val="0"/>
                <w:sz w:val="24"/>
                <w:szCs w:val="24"/>
              </w:rPr>
              <w:t>监</w:t>
            </w:r>
            <w:r w:rsidRPr="007F3414">
              <w:rPr>
                <w:kern w:val="0"/>
                <w:sz w:val="24"/>
                <w:szCs w:val="24"/>
              </w:rPr>
              <w:t xml:space="preserve"> </w:t>
            </w:r>
            <w:r w:rsidRPr="007F3414">
              <w:rPr>
                <w:rFonts w:hint="eastAsia"/>
                <w:kern w:val="0"/>
                <w:sz w:val="24"/>
                <w:szCs w:val="24"/>
              </w:rPr>
              <w:t>测</w:t>
            </w:r>
            <w:r w:rsidRPr="007F3414">
              <w:rPr>
                <w:kern w:val="0"/>
                <w:sz w:val="24"/>
                <w:szCs w:val="24"/>
              </w:rPr>
              <w:t xml:space="preserve"> </w:t>
            </w:r>
            <w:r w:rsidRPr="007F3414">
              <w:rPr>
                <w:rFonts w:hint="eastAsia"/>
                <w:kern w:val="0"/>
                <w:sz w:val="24"/>
                <w:szCs w:val="24"/>
              </w:rPr>
              <w:t>条</w:t>
            </w:r>
            <w:r w:rsidRPr="007F3414">
              <w:rPr>
                <w:kern w:val="0"/>
                <w:sz w:val="24"/>
                <w:szCs w:val="24"/>
              </w:rPr>
              <w:t xml:space="preserve"> </w:t>
            </w:r>
            <w:r w:rsidRPr="007F3414">
              <w:rPr>
                <w:rFonts w:hint="eastAsia"/>
                <w:kern w:val="0"/>
                <w:sz w:val="24"/>
                <w:szCs w:val="24"/>
              </w:rPr>
              <w:t>件</w:t>
            </w:r>
            <w:r w:rsidRPr="007F3414">
              <w:rPr>
                <w:kern w:val="0"/>
                <w:sz w:val="24"/>
                <w:szCs w:val="24"/>
              </w:rPr>
              <w:t xml:space="preserve"> </w:t>
            </w:r>
            <w:r w:rsidRPr="007F3414">
              <w:rPr>
                <w:rFonts w:hint="eastAsia"/>
                <w:kern w:val="0"/>
                <w:sz w:val="24"/>
                <w:szCs w:val="24"/>
              </w:rPr>
              <w:t>信</w:t>
            </w:r>
            <w:r w:rsidRPr="007F3414">
              <w:rPr>
                <w:kern w:val="0"/>
                <w:sz w:val="24"/>
                <w:szCs w:val="24"/>
              </w:rPr>
              <w:t xml:space="preserve"> </w:t>
            </w:r>
            <w:r w:rsidRPr="007F3414">
              <w:rPr>
                <w:rFonts w:hint="eastAsia"/>
                <w:kern w:val="0"/>
                <w:sz w:val="24"/>
                <w:szCs w:val="24"/>
              </w:rPr>
              <w:t>息</w:t>
            </w:r>
          </w:p>
        </w:tc>
      </w:tr>
      <w:tr w:rsidR="00212634" w:rsidRPr="007F3414" w:rsidTr="00B25FB6">
        <w:trPr>
          <w:trHeight w:val="397"/>
        </w:trPr>
        <w:tc>
          <w:tcPr>
            <w:tcW w:w="1646" w:type="dxa"/>
            <w:gridSpan w:val="2"/>
            <w:tcBorders>
              <w:top w:val="single" w:sz="4" w:space="0" w:color="000000"/>
              <w:left w:val="single" w:sz="4" w:space="0" w:color="000000"/>
              <w:bottom w:val="single" w:sz="4" w:space="0" w:color="000000"/>
              <w:right w:val="single" w:sz="4" w:space="0" w:color="auto"/>
            </w:tcBorders>
            <w:vAlign w:val="center"/>
          </w:tcPr>
          <w:p w:rsidR="00212634" w:rsidRPr="007F3414" w:rsidRDefault="00212634" w:rsidP="008475E7">
            <w:pPr>
              <w:tabs>
                <w:tab w:val="left" w:pos="5760"/>
              </w:tabs>
              <w:jc w:val="center"/>
              <w:rPr>
                <w:kern w:val="0"/>
                <w:sz w:val="24"/>
                <w:szCs w:val="24"/>
              </w:rPr>
            </w:pPr>
            <w:r w:rsidRPr="007F3414">
              <w:rPr>
                <w:rFonts w:hint="eastAsia"/>
                <w:kern w:val="0"/>
                <w:sz w:val="24"/>
                <w:szCs w:val="24"/>
              </w:rPr>
              <w:t>监测时间</w:t>
            </w:r>
          </w:p>
        </w:tc>
        <w:tc>
          <w:tcPr>
            <w:tcW w:w="2204" w:type="dxa"/>
            <w:gridSpan w:val="5"/>
            <w:tcBorders>
              <w:top w:val="single" w:sz="4" w:space="0" w:color="000000"/>
              <w:left w:val="single" w:sz="4" w:space="0" w:color="auto"/>
              <w:bottom w:val="single" w:sz="4" w:space="0" w:color="000000"/>
              <w:right w:val="single" w:sz="4" w:space="0" w:color="auto"/>
            </w:tcBorders>
            <w:vAlign w:val="center"/>
          </w:tcPr>
          <w:p w:rsidR="00212634" w:rsidRPr="007F3414" w:rsidRDefault="00212634" w:rsidP="008475E7">
            <w:pPr>
              <w:tabs>
                <w:tab w:val="left" w:pos="5760"/>
              </w:tabs>
              <w:jc w:val="center"/>
              <w:rPr>
                <w:sz w:val="24"/>
                <w:szCs w:val="24"/>
              </w:rPr>
            </w:pPr>
            <w:r w:rsidRPr="007F3414">
              <w:rPr>
                <w:sz w:val="24"/>
                <w:szCs w:val="24"/>
              </w:rPr>
              <w:t>2016</w:t>
            </w:r>
            <w:r w:rsidRPr="007F3414">
              <w:rPr>
                <w:rFonts w:hint="eastAsia"/>
                <w:sz w:val="24"/>
                <w:szCs w:val="24"/>
              </w:rPr>
              <w:t>年</w:t>
            </w:r>
            <w:r w:rsidRPr="007F3414">
              <w:rPr>
                <w:rFonts w:hint="eastAsia"/>
                <w:sz w:val="24"/>
                <w:szCs w:val="24"/>
              </w:rPr>
              <w:t>4</w:t>
            </w:r>
            <w:r w:rsidRPr="007F3414">
              <w:rPr>
                <w:rFonts w:hint="eastAsia"/>
                <w:sz w:val="24"/>
                <w:szCs w:val="24"/>
              </w:rPr>
              <w:t>月</w:t>
            </w:r>
            <w:r w:rsidRPr="007F3414">
              <w:rPr>
                <w:rFonts w:hint="eastAsia"/>
                <w:sz w:val="24"/>
                <w:szCs w:val="24"/>
              </w:rPr>
              <w:t>6</w:t>
            </w:r>
            <w:r w:rsidRPr="007F3414">
              <w:rPr>
                <w:rFonts w:hint="eastAsia"/>
                <w:sz w:val="24"/>
                <w:szCs w:val="24"/>
              </w:rPr>
              <w:t>日</w:t>
            </w:r>
          </w:p>
        </w:tc>
        <w:tc>
          <w:tcPr>
            <w:tcW w:w="1684" w:type="dxa"/>
            <w:gridSpan w:val="2"/>
            <w:tcBorders>
              <w:top w:val="single" w:sz="4" w:space="0" w:color="000000"/>
              <w:left w:val="single" w:sz="4" w:space="0" w:color="auto"/>
              <w:bottom w:val="single" w:sz="4" w:space="0" w:color="000000"/>
              <w:right w:val="single" w:sz="4" w:space="0" w:color="000000"/>
            </w:tcBorders>
            <w:vAlign w:val="center"/>
          </w:tcPr>
          <w:p w:rsidR="00212634" w:rsidRPr="007F3414" w:rsidRDefault="00212634" w:rsidP="008475E7">
            <w:pPr>
              <w:tabs>
                <w:tab w:val="left" w:pos="5760"/>
              </w:tabs>
              <w:jc w:val="center"/>
              <w:rPr>
                <w:kern w:val="0"/>
                <w:sz w:val="24"/>
                <w:szCs w:val="24"/>
              </w:rPr>
            </w:pPr>
            <w:r w:rsidRPr="007F3414">
              <w:rPr>
                <w:rFonts w:hint="eastAsia"/>
                <w:kern w:val="0"/>
                <w:sz w:val="24"/>
                <w:szCs w:val="24"/>
              </w:rPr>
              <w:t>测量仪器型号</w:t>
            </w:r>
          </w:p>
        </w:tc>
        <w:tc>
          <w:tcPr>
            <w:tcW w:w="2971" w:type="dxa"/>
            <w:gridSpan w:val="2"/>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rPr>
                <w:sz w:val="24"/>
                <w:szCs w:val="24"/>
              </w:rPr>
            </w:pPr>
            <w:r w:rsidRPr="007F3414">
              <w:rPr>
                <w:sz w:val="24"/>
                <w:szCs w:val="24"/>
              </w:rPr>
              <w:t>Narda EMR-300</w:t>
            </w:r>
            <w:r w:rsidRPr="007F3414">
              <w:rPr>
                <w:rFonts w:hint="eastAsia"/>
                <w:sz w:val="24"/>
                <w:szCs w:val="24"/>
              </w:rPr>
              <w:t>综合场强仪</w:t>
            </w:r>
          </w:p>
        </w:tc>
      </w:tr>
      <w:tr w:rsidR="00CA55E4" w:rsidRPr="007F3414" w:rsidTr="00B25FB6">
        <w:trPr>
          <w:trHeight w:val="397"/>
        </w:trPr>
        <w:tc>
          <w:tcPr>
            <w:tcW w:w="1646" w:type="dxa"/>
            <w:gridSpan w:val="2"/>
            <w:tcBorders>
              <w:top w:val="single" w:sz="4" w:space="0" w:color="000000"/>
              <w:left w:val="single" w:sz="4" w:space="0" w:color="000000"/>
              <w:bottom w:val="single" w:sz="4" w:space="0" w:color="auto"/>
              <w:right w:val="single" w:sz="4" w:space="0" w:color="auto"/>
            </w:tcBorders>
            <w:vAlign w:val="center"/>
          </w:tcPr>
          <w:p w:rsidR="00CA55E4" w:rsidRPr="007F3414" w:rsidRDefault="00CA55E4" w:rsidP="00CA55E4">
            <w:pPr>
              <w:tabs>
                <w:tab w:val="left" w:pos="5760"/>
              </w:tabs>
              <w:jc w:val="center"/>
              <w:rPr>
                <w:sz w:val="24"/>
                <w:szCs w:val="24"/>
              </w:rPr>
            </w:pPr>
            <w:r w:rsidRPr="007F3414">
              <w:rPr>
                <w:rFonts w:hint="eastAsia"/>
                <w:sz w:val="24"/>
                <w:szCs w:val="24"/>
              </w:rPr>
              <w:t>环境条件</w:t>
            </w:r>
          </w:p>
        </w:tc>
        <w:tc>
          <w:tcPr>
            <w:tcW w:w="6859" w:type="dxa"/>
            <w:gridSpan w:val="9"/>
            <w:tcBorders>
              <w:top w:val="single" w:sz="4" w:space="0" w:color="000000"/>
              <w:left w:val="single" w:sz="4" w:space="0" w:color="auto"/>
              <w:bottom w:val="single" w:sz="4" w:space="0" w:color="auto"/>
              <w:right w:val="single" w:sz="4" w:space="0" w:color="000000"/>
            </w:tcBorders>
            <w:vAlign w:val="center"/>
          </w:tcPr>
          <w:p w:rsidR="00CA55E4" w:rsidRPr="007F3414" w:rsidRDefault="00CA55E4" w:rsidP="00CA55E4">
            <w:pPr>
              <w:tabs>
                <w:tab w:val="left" w:pos="5760"/>
              </w:tabs>
              <w:ind w:leftChars="50" w:left="105"/>
              <w:jc w:val="center"/>
              <w:rPr>
                <w:sz w:val="24"/>
                <w:szCs w:val="24"/>
              </w:rPr>
            </w:pPr>
            <w:r w:rsidRPr="007F3414">
              <w:rPr>
                <w:rFonts w:hint="eastAsia"/>
                <w:sz w:val="24"/>
                <w:szCs w:val="24"/>
              </w:rPr>
              <w:t>天气：多云</w:t>
            </w:r>
            <w:r w:rsidRPr="007F3414">
              <w:rPr>
                <w:sz w:val="24"/>
                <w:szCs w:val="24"/>
              </w:rPr>
              <w:t xml:space="preserve">    </w:t>
            </w:r>
            <w:r w:rsidRPr="007F3414">
              <w:rPr>
                <w:rFonts w:hint="eastAsia"/>
                <w:sz w:val="24"/>
                <w:szCs w:val="24"/>
              </w:rPr>
              <w:t>温度：</w:t>
            </w:r>
            <w:r w:rsidRPr="007F3414">
              <w:rPr>
                <w:rFonts w:hint="eastAsia"/>
                <w:sz w:val="24"/>
                <w:szCs w:val="24"/>
              </w:rPr>
              <w:t>21</w:t>
            </w:r>
            <w:r w:rsidRPr="007F3414">
              <w:rPr>
                <w:rFonts w:hint="eastAsia"/>
                <w:sz w:val="24"/>
                <w:szCs w:val="24"/>
              </w:rPr>
              <w:t>℃</w:t>
            </w:r>
          </w:p>
        </w:tc>
      </w:tr>
      <w:tr w:rsidR="00CA55E4" w:rsidRPr="007F3414" w:rsidTr="00B25FB6">
        <w:trPr>
          <w:trHeight w:val="397"/>
        </w:trPr>
        <w:tc>
          <w:tcPr>
            <w:tcW w:w="8505" w:type="dxa"/>
            <w:gridSpan w:val="11"/>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sz w:val="24"/>
                <w:szCs w:val="24"/>
              </w:rPr>
            </w:pPr>
            <w:r w:rsidRPr="007F3414">
              <w:rPr>
                <w:rFonts w:hint="eastAsia"/>
                <w:kern w:val="0"/>
                <w:sz w:val="24"/>
                <w:szCs w:val="24"/>
              </w:rPr>
              <w:t>基站电磁辐射监测结果</w:t>
            </w:r>
          </w:p>
        </w:tc>
      </w:tr>
      <w:tr w:rsidR="00CA55E4" w:rsidRPr="007F3414" w:rsidTr="00B25FB6">
        <w:trPr>
          <w:trHeight w:val="397"/>
        </w:trPr>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B25FB6">
            <w:pPr>
              <w:widowControl/>
              <w:jc w:val="center"/>
              <w:rPr>
                <w:kern w:val="0"/>
                <w:sz w:val="24"/>
                <w:szCs w:val="24"/>
              </w:rPr>
            </w:pPr>
            <w:r w:rsidRPr="007F3414">
              <w:rPr>
                <w:rFonts w:hint="eastAsia"/>
                <w:kern w:val="0"/>
                <w:sz w:val="24"/>
                <w:szCs w:val="24"/>
              </w:rPr>
              <w:t>测点序号</w:t>
            </w:r>
          </w:p>
        </w:tc>
        <w:tc>
          <w:tcPr>
            <w:tcW w:w="1215" w:type="dxa"/>
            <w:gridSpan w:val="3"/>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方位</w:t>
            </w:r>
          </w:p>
        </w:tc>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B25FB6">
            <w:pPr>
              <w:widowControl/>
              <w:jc w:val="center"/>
              <w:rPr>
                <w:kern w:val="0"/>
                <w:sz w:val="24"/>
                <w:szCs w:val="24"/>
              </w:rPr>
            </w:pPr>
            <w:r w:rsidRPr="007F3414">
              <w:rPr>
                <w:rFonts w:hint="eastAsia"/>
                <w:kern w:val="0"/>
                <w:sz w:val="24"/>
                <w:szCs w:val="24"/>
              </w:rPr>
              <w:t>距离</w:t>
            </w:r>
            <w:r w:rsidRPr="007F3414">
              <w:rPr>
                <w:kern w:val="0"/>
                <w:sz w:val="24"/>
                <w:szCs w:val="24"/>
              </w:rPr>
              <w:t>(m)</w:t>
            </w:r>
          </w:p>
        </w:tc>
        <w:tc>
          <w:tcPr>
            <w:tcW w:w="1215" w:type="dxa"/>
            <w:gridSpan w:val="3"/>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B25FB6">
            <w:pPr>
              <w:widowControl/>
              <w:jc w:val="center"/>
              <w:rPr>
                <w:kern w:val="0"/>
                <w:sz w:val="24"/>
                <w:szCs w:val="24"/>
              </w:rPr>
            </w:pPr>
            <w:r w:rsidRPr="007F3414">
              <w:rPr>
                <w:rFonts w:hint="eastAsia"/>
                <w:kern w:val="0"/>
                <w:sz w:val="24"/>
                <w:szCs w:val="24"/>
              </w:rPr>
              <w:t>高度</w:t>
            </w:r>
            <w:r w:rsidRPr="007F3414">
              <w:rPr>
                <w:kern w:val="0"/>
                <w:sz w:val="24"/>
                <w:szCs w:val="24"/>
              </w:rPr>
              <w:t>(m)</w:t>
            </w: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B25FB6">
            <w:pPr>
              <w:widowControl/>
              <w:jc w:val="center"/>
              <w:rPr>
                <w:kern w:val="0"/>
                <w:sz w:val="24"/>
                <w:szCs w:val="24"/>
              </w:rPr>
            </w:pPr>
            <w:r w:rsidRPr="007F3414">
              <w:rPr>
                <w:rFonts w:hint="eastAsia"/>
                <w:kern w:val="0"/>
                <w:sz w:val="24"/>
                <w:szCs w:val="24"/>
              </w:rPr>
              <w:t>电场强度</w:t>
            </w:r>
            <w:r w:rsidRPr="007F3414">
              <w:rPr>
                <w:kern w:val="0"/>
                <w:sz w:val="24"/>
                <w:szCs w:val="24"/>
              </w:rPr>
              <w:t>(V/m)</w:t>
            </w:r>
          </w:p>
        </w:tc>
        <w:tc>
          <w:tcPr>
            <w:tcW w:w="1837"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备注</w:t>
            </w:r>
          </w:p>
        </w:tc>
      </w:tr>
      <w:tr w:rsidR="00CA55E4" w:rsidRPr="007F3414" w:rsidTr="00B25FB6">
        <w:trPr>
          <w:trHeight w:val="397"/>
        </w:trPr>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1</w:t>
            </w:r>
          </w:p>
        </w:tc>
        <w:tc>
          <w:tcPr>
            <w:tcW w:w="1215" w:type="dxa"/>
            <w:gridSpan w:val="3"/>
            <w:vMerge w:val="restart"/>
            <w:tcBorders>
              <w:top w:val="single" w:sz="4" w:space="0" w:color="000000"/>
              <w:left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西</w:t>
            </w:r>
          </w:p>
        </w:tc>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10</w:t>
            </w:r>
          </w:p>
        </w:tc>
        <w:tc>
          <w:tcPr>
            <w:tcW w:w="1215" w:type="dxa"/>
            <w:gridSpan w:val="3"/>
            <w:vMerge w:val="restart"/>
            <w:tcBorders>
              <w:top w:val="single" w:sz="4" w:space="0" w:color="000000"/>
              <w:left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1</w:t>
            </w:r>
            <w:r w:rsidRPr="007F3414">
              <w:rPr>
                <w:kern w:val="0"/>
                <w:sz w:val="24"/>
                <w:szCs w:val="24"/>
              </w:rPr>
              <w:t>.7</w:t>
            </w: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0.31</w:t>
            </w:r>
          </w:p>
        </w:tc>
        <w:tc>
          <w:tcPr>
            <w:tcW w:w="1837"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widowControl/>
              <w:jc w:val="center"/>
              <w:rPr>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2</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20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0.40</w:t>
            </w:r>
          </w:p>
        </w:tc>
        <w:tc>
          <w:tcPr>
            <w:tcW w:w="1837"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3</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30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0.32</w:t>
            </w:r>
          </w:p>
        </w:tc>
        <w:tc>
          <w:tcPr>
            <w:tcW w:w="1837"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4</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40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0.30</w:t>
            </w:r>
          </w:p>
        </w:tc>
        <w:tc>
          <w:tcPr>
            <w:tcW w:w="1837"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5</w:t>
            </w:r>
          </w:p>
        </w:tc>
        <w:tc>
          <w:tcPr>
            <w:tcW w:w="1215" w:type="dxa"/>
            <w:gridSpan w:val="3"/>
            <w:vMerge/>
            <w:tcBorders>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50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0.29</w:t>
            </w:r>
          </w:p>
        </w:tc>
        <w:tc>
          <w:tcPr>
            <w:tcW w:w="1837" w:type="dxa"/>
            <w:tcBorders>
              <w:top w:val="single" w:sz="4" w:space="0" w:color="000000"/>
              <w:left w:val="single" w:sz="4" w:space="0" w:color="000000"/>
              <w:bottom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6</w:t>
            </w:r>
          </w:p>
        </w:tc>
        <w:tc>
          <w:tcPr>
            <w:tcW w:w="1215" w:type="dxa"/>
            <w:gridSpan w:val="3"/>
            <w:vMerge w:val="restart"/>
            <w:tcBorders>
              <w:top w:val="single" w:sz="4" w:space="0" w:color="000000"/>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color w:val="000000"/>
                <w:kern w:val="0"/>
                <w:sz w:val="24"/>
                <w:szCs w:val="24"/>
              </w:rPr>
              <w:t>北</w:t>
            </w:r>
          </w:p>
        </w:tc>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widowControl/>
              <w:jc w:val="center"/>
              <w:rPr>
                <w:kern w:val="0"/>
                <w:sz w:val="24"/>
                <w:szCs w:val="24"/>
              </w:rPr>
            </w:pPr>
            <w:r w:rsidRPr="007F3414">
              <w:rPr>
                <w:rFonts w:hint="eastAsia"/>
                <w:kern w:val="0"/>
                <w:sz w:val="24"/>
                <w:szCs w:val="24"/>
              </w:rPr>
              <w:t>10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0.28</w:t>
            </w:r>
          </w:p>
        </w:tc>
        <w:tc>
          <w:tcPr>
            <w:tcW w:w="1837"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7</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20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0.34</w:t>
            </w:r>
          </w:p>
        </w:tc>
        <w:tc>
          <w:tcPr>
            <w:tcW w:w="1837"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8</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30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0.35</w:t>
            </w:r>
          </w:p>
        </w:tc>
        <w:tc>
          <w:tcPr>
            <w:tcW w:w="1837"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9</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40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0.25</w:t>
            </w:r>
          </w:p>
        </w:tc>
        <w:tc>
          <w:tcPr>
            <w:tcW w:w="1837"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10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50</w:t>
            </w:r>
          </w:p>
        </w:tc>
        <w:tc>
          <w:tcPr>
            <w:tcW w:w="1215" w:type="dxa"/>
            <w:gridSpan w:val="3"/>
            <w:vMerge/>
            <w:tcBorders>
              <w:left w:val="single" w:sz="4" w:space="0" w:color="000000"/>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0.36</w:t>
            </w:r>
          </w:p>
        </w:tc>
        <w:tc>
          <w:tcPr>
            <w:tcW w:w="1837"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r w:rsidR="00CA55E4" w:rsidRPr="007F3414" w:rsidTr="00B25FB6">
        <w:trPr>
          <w:trHeight w:val="397"/>
        </w:trPr>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11</w:t>
            </w:r>
          </w:p>
        </w:tc>
        <w:tc>
          <w:tcPr>
            <w:tcW w:w="1215" w:type="dxa"/>
            <w:gridSpan w:val="3"/>
            <w:vMerge/>
            <w:tcBorders>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c>
          <w:tcPr>
            <w:tcW w:w="1215"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r w:rsidRPr="007F3414">
              <w:rPr>
                <w:rFonts w:hint="eastAsia"/>
                <w:color w:val="000000"/>
                <w:kern w:val="0"/>
                <w:sz w:val="24"/>
                <w:szCs w:val="24"/>
              </w:rPr>
              <w:t>60</w:t>
            </w:r>
          </w:p>
        </w:tc>
        <w:tc>
          <w:tcPr>
            <w:tcW w:w="1215" w:type="dxa"/>
            <w:gridSpan w:val="3"/>
            <w:vMerge/>
            <w:tcBorders>
              <w:left w:val="single" w:sz="4" w:space="0" w:color="000000"/>
              <w:bottom w:val="single" w:sz="4" w:space="0" w:color="auto"/>
              <w:right w:val="single" w:sz="4" w:space="0" w:color="000000"/>
            </w:tcBorders>
            <w:vAlign w:val="center"/>
          </w:tcPr>
          <w:p w:rsidR="00CA55E4" w:rsidRPr="007F3414" w:rsidRDefault="00CA55E4" w:rsidP="00CA55E4">
            <w:pPr>
              <w:widowControl/>
              <w:jc w:val="left"/>
              <w:rPr>
                <w:color w:val="000000"/>
                <w:kern w:val="0"/>
                <w:sz w:val="24"/>
                <w:szCs w:val="24"/>
              </w:rPr>
            </w:pPr>
          </w:p>
        </w:tc>
        <w:tc>
          <w:tcPr>
            <w:tcW w:w="1808" w:type="dxa"/>
            <w:gridSpan w:val="2"/>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jc w:val="center"/>
              <w:rPr>
                <w:color w:val="000000"/>
                <w:sz w:val="24"/>
                <w:szCs w:val="24"/>
              </w:rPr>
            </w:pPr>
            <w:r w:rsidRPr="007F3414">
              <w:rPr>
                <w:rFonts w:hint="eastAsia"/>
                <w:color w:val="000000"/>
                <w:sz w:val="24"/>
                <w:szCs w:val="24"/>
              </w:rPr>
              <w:t>0.32</w:t>
            </w:r>
          </w:p>
        </w:tc>
        <w:tc>
          <w:tcPr>
            <w:tcW w:w="1837" w:type="dxa"/>
            <w:tcBorders>
              <w:top w:val="single" w:sz="4" w:space="0" w:color="000000"/>
              <w:left w:val="single" w:sz="4" w:space="0" w:color="000000"/>
              <w:bottom w:val="single" w:sz="4" w:space="0" w:color="auto"/>
              <w:right w:val="single" w:sz="4" w:space="0" w:color="000000"/>
            </w:tcBorders>
            <w:vAlign w:val="center"/>
          </w:tcPr>
          <w:p w:rsidR="00CA55E4" w:rsidRPr="007F3414" w:rsidRDefault="00CA55E4" w:rsidP="00CA55E4">
            <w:pPr>
              <w:tabs>
                <w:tab w:val="left" w:pos="5760"/>
              </w:tabs>
              <w:jc w:val="center"/>
              <w:rPr>
                <w:color w:val="000000"/>
                <w:kern w:val="0"/>
                <w:sz w:val="24"/>
                <w:szCs w:val="24"/>
              </w:rPr>
            </w:pPr>
          </w:p>
        </w:tc>
      </w:tr>
    </w:tbl>
    <w:p w:rsidR="00212634" w:rsidRPr="007F3414" w:rsidRDefault="00212634" w:rsidP="00212634">
      <w:pPr>
        <w:tabs>
          <w:tab w:val="left" w:pos="5760"/>
        </w:tabs>
        <w:spacing w:beforeLines="50" w:before="156"/>
        <w:jc w:val="center"/>
        <w:rPr>
          <w:color w:val="000000"/>
          <w:sz w:val="24"/>
          <w:szCs w:val="24"/>
        </w:rPr>
      </w:pPr>
      <w:r w:rsidRPr="007F3414">
        <w:rPr>
          <w:color w:val="FF0000"/>
          <w:sz w:val="24"/>
          <w:szCs w:val="24"/>
        </w:rPr>
        <w:br w:type="page"/>
      </w:r>
      <w:r w:rsidRPr="007F3414">
        <w:rPr>
          <w:rFonts w:hint="eastAsia"/>
          <w:sz w:val="24"/>
          <w:szCs w:val="24"/>
        </w:rPr>
        <w:lastRenderedPageBreak/>
        <w:t>表</w:t>
      </w:r>
      <w:r w:rsidR="0024269F" w:rsidRPr="007F3414">
        <w:rPr>
          <w:sz w:val="24"/>
          <w:szCs w:val="24"/>
        </w:rPr>
        <w:t>4</w:t>
      </w:r>
      <w:r w:rsidRPr="007F3414">
        <w:rPr>
          <w:sz w:val="24"/>
          <w:szCs w:val="24"/>
        </w:rPr>
        <w:t>-</w:t>
      </w:r>
      <w:r w:rsidR="00B25FB6">
        <w:rPr>
          <w:sz w:val="24"/>
          <w:szCs w:val="24"/>
        </w:rPr>
        <w:t>2</w:t>
      </w:r>
      <w:r w:rsidRPr="007F3414">
        <w:rPr>
          <w:rFonts w:hint="eastAsia"/>
          <w:sz w:val="24"/>
          <w:szCs w:val="24"/>
        </w:rPr>
        <w:t xml:space="preserve">   </w:t>
      </w:r>
      <w:r w:rsidRPr="007F3414">
        <w:rPr>
          <w:rFonts w:hint="eastAsia"/>
          <w:sz w:val="24"/>
          <w:szCs w:val="24"/>
        </w:rPr>
        <w:t>定州冀中学院</w:t>
      </w:r>
      <w:r w:rsidRPr="007F3414">
        <w:rPr>
          <w:rFonts w:hint="eastAsia"/>
          <w:color w:val="000000"/>
          <w:sz w:val="24"/>
          <w:szCs w:val="24"/>
        </w:rPr>
        <w:t>基站周围环境现状调查</w:t>
      </w:r>
    </w:p>
    <w:tbl>
      <w:tblPr>
        <w:tblpPr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46"/>
        <w:gridCol w:w="3806"/>
        <w:gridCol w:w="455"/>
        <w:gridCol w:w="3814"/>
      </w:tblGrid>
      <w:tr w:rsidR="00212634" w:rsidRPr="007F3414" w:rsidTr="008475E7">
        <w:trPr>
          <w:trHeight w:val="438"/>
        </w:trPr>
        <w:tc>
          <w:tcPr>
            <w:tcW w:w="8521" w:type="dxa"/>
            <w:gridSpan w:val="4"/>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spacing w:line="360" w:lineRule="auto"/>
              <w:jc w:val="center"/>
              <w:rPr>
                <w:color w:val="000000"/>
                <w:sz w:val="24"/>
                <w:szCs w:val="24"/>
              </w:rPr>
            </w:pPr>
            <w:r w:rsidRPr="007F3414">
              <w:rPr>
                <w:rFonts w:hint="eastAsia"/>
                <w:color w:val="000000"/>
                <w:kern w:val="0"/>
                <w:sz w:val="24"/>
                <w:szCs w:val="24"/>
              </w:rPr>
              <w:t>基站周围环境图片与周围环境描述</w:t>
            </w:r>
          </w:p>
        </w:tc>
      </w:tr>
      <w:tr w:rsidR="00212634" w:rsidRPr="007F3414" w:rsidTr="008475E7">
        <w:trPr>
          <w:cantSplit/>
          <w:trHeight w:val="4027"/>
        </w:trPr>
        <w:tc>
          <w:tcPr>
            <w:tcW w:w="446" w:type="dxa"/>
            <w:tcBorders>
              <w:top w:val="single" w:sz="4" w:space="0" w:color="000000"/>
              <w:left w:val="single" w:sz="4" w:space="0" w:color="000000"/>
              <w:bottom w:val="single" w:sz="4" w:space="0" w:color="auto"/>
              <w:right w:val="single" w:sz="4" w:space="0" w:color="auto"/>
            </w:tcBorders>
            <w:textDirection w:val="tbRlV"/>
            <w:vAlign w:val="center"/>
          </w:tcPr>
          <w:p w:rsidR="00212634" w:rsidRPr="007F3414" w:rsidRDefault="00212634" w:rsidP="008475E7">
            <w:pPr>
              <w:tabs>
                <w:tab w:val="left" w:pos="5760"/>
              </w:tabs>
              <w:jc w:val="center"/>
              <w:rPr>
                <w:noProof/>
                <w:color w:val="000000"/>
                <w:sz w:val="24"/>
                <w:szCs w:val="24"/>
              </w:rPr>
            </w:pPr>
            <w:r w:rsidRPr="007F3414">
              <w:rPr>
                <w:rFonts w:hint="eastAsia"/>
                <w:noProof/>
                <w:color w:val="000000"/>
                <w:sz w:val="24"/>
                <w:szCs w:val="24"/>
              </w:rPr>
              <w:t>东</w:t>
            </w:r>
          </w:p>
        </w:tc>
        <w:tc>
          <w:tcPr>
            <w:tcW w:w="3806" w:type="dxa"/>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8475E7">
            <w:pPr>
              <w:tabs>
                <w:tab w:val="left" w:pos="5760"/>
              </w:tabs>
              <w:jc w:val="center"/>
              <w:rPr>
                <w:noProof/>
                <w:color w:val="000000"/>
                <w:sz w:val="24"/>
                <w:szCs w:val="24"/>
              </w:rPr>
            </w:pPr>
            <w:r w:rsidRPr="007F3414">
              <w:rPr>
                <w:noProof/>
                <w:color w:val="000000"/>
                <w:sz w:val="24"/>
                <w:szCs w:val="24"/>
              </w:rPr>
              <w:drawing>
                <wp:inline distT="0" distB="0" distL="0" distR="0" wp14:anchorId="39430A8B" wp14:editId="5BF84731">
                  <wp:extent cx="2402840" cy="1790065"/>
                  <wp:effectExtent l="0" t="0" r="0" b="635"/>
                  <wp:docPr id="10" name="图片 10" descr="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东"/>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02840" cy="1790065"/>
                          </a:xfrm>
                          <a:prstGeom prst="rect">
                            <a:avLst/>
                          </a:prstGeom>
                          <a:noFill/>
                          <a:ln>
                            <a:noFill/>
                          </a:ln>
                        </pic:spPr>
                      </pic:pic>
                    </a:graphicData>
                  </a:graphic>
                </wp:inline>
              </w:drawing>
            </w:r>
          </w:p>
        </w:tc>
        <w:tc>
          <w:tcPr>
            <w:tcW w:w="455" w:type="dxa"/>
            <w:tcBorders>
              <w:top w:val="single" w:sz="4" w:space="0" w:color="000000"/>
              <w:left w:val="single" w:sz="4" w:space="0" w:color="000000"/>
              <w:bottom w:val="single" w:sz="4" w:space="0" w:color="auto"/>
              <w:right w:val="single" w:sz="4" w:space="0" w:color="auto"/>
            </w:tcBorders>
            <w:textDirection w:val="tbRlV"/>
            <w:vAlign w:val="center"/>
          </w:tcPr>
          <w:p w:rsidR="00212634" w:rsidRPr="007F3414" w:rsidRDefault="00212634" w:rsidP="008475E7">
            <w:pPr>
              <w:tabs>
                <w:tab w:val="left" w:pos="5760"/>
              </w:tabs>
              <w:spacing w:line="0" w:lineRule="atLeast"/>
              <w:jc w:val="center"/>
              <w:rPr>
                <w:color w:val="000000"/>
                <w:kern w:val="0"/>
                <w:sz w:val="24"/>
                <w:szCs w:val="24"/>
              </w:rPr>
            </w:pPr>
            <w:r w:rsidRPr="007F3414">
              <w:rPr>
                <w:rFonts w:hint="eastAsia"/>
                <w:color w:val="000000"/>
                <w:kern w:val="0"/>
                <w:sz w:val="24"/>
                <w:szCs w:val="24"/>
              </w:rPr>
              <w:t>南</w:t>
            </w:r>
          </w:p>
        </w:tc>
        <w:tc>
          <w:tcPr>
            <w:tcW w:w="3814" w:type="dxa"/>
            <w:tcBorders>
              <w:top w:val="single" w:sz="4" w:space="0" w:color="000000"/>
              <w:left w:val="single" w:sz="4" w:space="0" w:color="auto"/>
              <w:bottom w:val="single" w:sz="4" w:space="0" w:color="auto"/>
              <w:right w:val="single" w:sz="4" w:space="0" w:color="000000"/>
            </w:tcBorders>
            <w:vAlign w:val="center"/>
          </w:tcPr>
          <w:p w:rsidR="00212634" w:rsidRPr="007F3414" w:rsidRDefault="00212634" w:rsidP="008475E7">
            <w:pPr>
              <w:tabs>
                <w:tab w:val="left" w:pos="5760"/>
              </w:tabs>
              <w:jc w:val="center"/>
              <w:rPr>
                <w:color w:val="000000"/>
                <w:kern w:val="0"/>
                <w:sz w:val="24"/>
                <w:szCs w:val="24"/>
              </w:rPr>
            </w:pPr>
            <w:r w:rsidRPr="007F3414">
              <w:rPr>
                <w:noProof/>
                <w:color w:val="000000"/>
                <w:kern w:val="0"/>
                <w:sz w:val="24"/>
                <w:szCs w:val="24"/>
              </w:rPr>
              <w:drawing>
                <wp:inline distT="0" distB="0" distL="0" distR="0" wp14:anchorId="5ED014B1" wp14:editId="6FB6A7BC">
                  <wp:extent cx="2412365" cy="1799590"/>
                  <wp:effectExtent l="0" t="0" r="6985" b="0"/>
                  <wp:docPr id="9" name="图片 9" descr="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南"/>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2365" cy="1799590"/>
                          </a:xfrm>
                          <a:prstGeom prst="rect">
                            <a:avLst/>
                          </a:prstGeom>
                          <a:noFill/>
                          <a:ln>
                            <a:noFill/>
                          </a:ln>
                        </pic:spPr>
                      </pic:pic>
                    </a:graphicData>
                  </a:graphic>
                </wp:inline>
              </w:drawing>
            </w:r>
          </w:p>
        </w:tc>
      </w:tr>
      <w:tr w:rsidR="00212634" w:rsidRPr="007F3414" w:rsidTr="008475E7">
        <w:trPr>
          <w:cantSplit/>
          <w:trHeight w:val="3549"/>
        </w:trPr>
        <w:tc>
          <w:tcPr>
            <w:tcW w:w="446" w:type="dxa"/>
            <w:tcBorders>
              <w:top w:val="single" w:sz="4" w:space="0" w:color="auto"/>
              <w:left w:val="single" w:sz="4" w:space="0" w:color="000000"/>
              <w:bottom w:val="single" w:sz="4" w:space="0" w:color="auto"/>
              <w:right w:val="single" w:sz="4" w:space="0" w:color="auto"/>
            </w:tcBorders>
            <w:textDirection w:val="tbRlV"/>
            <w:vAlign w:val="center"/>
          </w:tcPr>
          <w:p w:rsidR="00212634" w:rsidRPr="007F3414" w:rsidRDefault="00212634" w:rsidP="008475E7">
            <w:pPr>
              <w:tabs>
                <w:tab w:val="left" w:pos="5760"/>
              </w:tabs>
              <w:ind w:left="113" w:right="113"/>
              <w:jc w:val="center"/>
              <w:rPr>
                <w:noProof/>
                <w:color w:val="000000"/>
                <w:sz w:val="24"/>
                <w:szCs w:val="24"/>
              </w:rPr>
            </w:pPr>
            <w:r w:rsidRPr="007F3414">
              <w:rPr>
                <w:rFonts w:hint="eastAsia"/>
                <w:noProof/>
                <w:color w:val="000000"/>
                <w:sz w:val="24"/>
                <w:szCs w:val="24"/>
              </w:rPr>
              <w:t>西</w:t>
            </w:r>
          </w:p>
        </w:tc>
        <w:tc>
          <w:tcPr>
            <w:tcW w:w="3806" w:type="dxa"/>
            <w:tcBorders>
              <w:top w:val="single" w:sz="4" w:space="0" w:color="auto"/>
              <w:left w:val="single" w:sz="4" w:space="0" w:color="auto"/>
              <w:bottom w:val="single" w:sz="4" w:space="0" w:color="auto"/>
              <w:right w:val="single" w:sz="4" w:space="0" w:color="000000"/>
            </w:tcBorders>
            <w:vAlign w:val="center"/>
          </w:tcPr>
          <w:p w:rsidR="00212634" w:rsidRPr="007F3414" w:rsidRDefault="00212634" w:rsidP="008475E7">
            <w:pPr>
              <w:tabs>
                <w:tab w:val="left" w:pos="5760"/>
              </w:tabs>
              <w:spacing w:line="0" w:lineRule="atLeast"/>
              <w:jc w:val="center"/>
              <w:rPr>
                <w:noProof/>
                <w:color w:val="000000"/>
                <w:sz w:val="24"/>
                <w:szCs w:val="24"/>
              </w:rPr>
            </w:pPr>
            <w:r w:rsidRPr="007F3414">
              <w:rPr>
                <w:noProof/>
                <w:color w:val="000000"/>
                <w:sz w:val="24"/>
                <w:szCs w:val="24"/>
              </w:rPr>
              <w:drawing>
                <wp:inline distT="0" distB="0" distL="0" distR="0" wp14:anchorId="4D4DC48B" wp14:editId="3B79DC0B">
                  <wp:extent cx="2402840" cy="1790065"/>
                  <wp:effectExtent l="0" t="0" r="0" b="635"/>
                  <wp:docPr id="8" name="图片 8" descr="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西"/>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02840" cy="1790065"/>
                          </a:xfrm>
                          <a:prstGeom prst="rect">
                            <a:avLst/>
                          </a:prstGeom>
                          <a:noFill/>
                          <a:ln>
                            <a:noFill/>
                          </a:ln>
                        </pic:spPr>
                      </pic:pic>
                    </a:graphicData>
                  </a:graphic>
                </wp:inline>
              </w:drawing>
            </w:r>
          </w:p>
        </w:tc>
        <w:tc>
          <w:tcPr>
            <w:tcW w:w="455" w:type="dxa"/>
            <w:tcBorders>
              <w:top w:val="single" w:sz="4" w:space="0" w:color="auto"/>
              <w:left w:val="single" w:sz="4" w:space="0" w:color="000000"/>
              <w:bottom w:val="single" w:sz="4" w:space="0" w:color="auto"/>
              <w:right w:val="single" w:sz="4" w:space="0" w:color="auto"/>
            </w:tcBorders>
            <w:textDirection w:val="tbRlV"/>
            <w:vAlign w:val="center"/>
          </w:tcPr>
          <w:p w:rsidR="00212634" w:rsidRPr="007F3414" w:rsidRDefault="00212634" w:rsidP="008475E7">
            <w:pPr>
              <w:tabs>
                <w:tab w:val="left" w:pos="5760"/>
              </w:tabs>
              <w:ind w:left="113" w:right="113"/>
              <w:jc w:val="center"/>
              <w:rPr>
                <w:color w:val="000000"/>
                <w:kern w:val="0"/>
                <w:sz w:val="24"/>
                <w:szCs w:val="24"/>
              </w:rPr>
            </w:pPr>
            <w:r w:rsidRPr="007F3414">
              <w:rPr>
                <w:rFonts w:hint="eastAsia"/>
                <w:color w:val="000000"/>
                <w:kern w:val="0"/>
                <w:sz w:val="24"/>
                <w:szCs w:val="24"/>
              </w:rPr>
              <w:t>北</w:t>
            </w:r>
          </w:p>
        </w:tc>
        <w:tc>
          <w:tcPr>
            <w:tcW w:w="3814" w:type="dxa"/>
            <w:tcBorders>
              <w:top w:val="single" w:sz="4" w:space="0" w:color="auto"/>
              <w:left w:val="single" w:sz="4" w:space="0" w:color="auto"/>
              <w:bottom w:val="single" w:sz="4" w:space="0" w:color="auto"/>
              <w:right w:val="single" w:sz="4" w:space="0" w:color="000000"/>
            </w:tcBorders>
            <w:vAlign w:val="center"/>
          </w:tcPr>
          <w:p w:rsidR="00212634" w:rsidRPr="007F3414" w:rsidRDefault="00212634" w:rsidP="008475E7">
            <w:pPr>
              <w:widowControl/>
              <w:tabs>
                <w:tab w:val="left" w:pos="5760"/>
              </w:tabs>
              <w:spacing w:line="0" w:lineRule="atLeast"/>
              <w:jc w:val="center"/>
              <w:rPr>
                <w:color w:val="000000"/>
                <w:kern w:val="0"/>
                <w:sz w:val="24"/>
                <w:szCs w:val="24"/>
              </w:rPr>
            </w:pPr>
            <w:r w:rsidRPr="007F3414">
              <w:rPr>
                <w:noProof/>
                <w:color w:val="000000"/>
                <w:kern w:val="0"/>
                <w:sz w:val="24"/>
                <w:szCs w:val="24"/>
              </w:rPr>
              <w:drawing>
                <wp:inline distT="0" distB="0" distL="0" distR="0" wp14:anchorId="4CFB59C7" wp14:editId="61B00194">
                  <wp:extent cx="2412365" cy="1799590"/>
                  <wp:effectExtent l="0" t="0" r="6985" b="0"/>
                  <wp:docPr id="7" name="图片 7" descr="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北"/>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2365" cy="1799590"/>
                          </a:xfrm>
                          <a:prstGeom prst="rect">
                            <a:avLst/>
                          </a:prstGeom>
                          <a:noFill/>
                          <a:ln>
                            <a:noFill/>
                          </a:ln>
                        </pic:spPr>
                      </pic:pic>
                    </a:graphicData>
                  </a:graphic>
                </wp:inline>
              </w:drawing>
            </w:r>
          </w:p>
        </w:tc>
      </w:tr>
      <w:tr w:rsidR="00212634" w:rsidRPr="007F3414" w:rsidTr="008475E7">
        <w:trPr>
          <w:cantSplit/>
          <w:trHeight w:val="4669"/>
        </w:trPr>
        <w:tc>
          <w:tcPr>
            <w:tcW w:w="446" w:type="dxa"/>
            <w:tcBorders>
              <w:top w:val="single" w:sz="4" w:space="0" w:color="auto"/>
              <w:left w:val="single" w:sz="4" w:space="0" w:color="000000"/>
              <w:bottom w:val="single" w:sz="4" w:space="0" w:color="000000"/>
              <w:right w:val="single" w:sz="4" w:space="0" w:color="auto"/>
            </w:tcBorders>
            <w:textDirection w:val="tbRlV"/>
            <w:vAlign w:val="center"/>
          </w:tcPr>
          <w:p w:rsidR="00212634" w:rsidRPr="007F3414" w:rsidRDefault="00212634" w:rsidP="008475E7">
            <w:pPr>
              <w:tabs>
                <w:tab w:val="left" w:pos="5760"/>
              </w:tabs>
              <w:ind w:left="113" w:right="113"/>
              <w:jc w:val="center"/>
              <w:rPr>
                <w:noProof/>
                <w:color w:val="000000"/>
                <w:sz w:val="24"/>
                <w:szCs w:val="24"/>
              </w:rPr>
            </w:pPr>
            <w:r w:rsidRPr="007F3414">
              <w:rPr>
                <w:rFonts w:hint="eastAsia"/>
                <w:noProof/>
                <w:color w:val="000000"/>
                <w:sz w:val="24"/>
                <w:szCs w:val="24"/>
              </w:rPr>
              <w:t>全</w:t>
            </w:r>
            <w:r w:rsidRPr="007F3414">
              <w:rPr>
                <w:noProof/>
                <w:color w:val="000000"/>
                <w:sz w:val="24"/>
                <w:szCs w:val="24"/>
              </w:rPr>
              <w:t xml:space="preserve"> </w:t>
            </w:r>
            <w:r w:rsidRPr="007F3414">
              <w:rPr>
                <w:rFonts w:hint="eastAsia"/>
                <w:noProof/>
                <w:color w:val="000000"/>
                <w:sz w:val="24"/>
                <w:szCs w:val="24"/>
              </w:rPr>
              <w:t>景</w:t>
            </w:r>
          </w:p>
        </w:tc>
        <w:tc>
          <w:tcPr>
            <w:tcW w:w="3806" w:type="dxa"/>
            <w:tcBorders>
              <w:top w:val="single" w:sz="4" w:space="0" w:color="auto"/>
              <w:left w:val="single" w:sz="4" w:space="0" w:color="auto"/>
              <w:bottom w:val="single" w:sz="4" w:space="0" w:color="000000"/>
              <w:right w:val="single" w:sz="4" w:space="0" w:color="000000"/>
            </w:tcBorders>
            <w:vAlign w:val="center"/>
          </w:tcPr>
          <w:p w:rsidR="00212634" w:rsidRPr="007F3414" w:rsidRDefault="00212634" w:rsidP="008475E7">
            <w:pPr>
              <w:tabs>
                <w:tab w:val="left" w:pos="5760"/>
              </w:tabs>
              <w:spacing w:line="0" w:lineRule="atLeast"/>
              <w:jc w:val="center"/>
              <w:rPr>
                <w:noProof/>
                <w:color w:val="000000"/>
                <w:sz w:val="24"/>
                <w:szCs w:val="24"/>
              </w:rPr>
            </w:pPr>
            <w:r w:rsidRPr="007F3414">
              <w:rPr>
                <w:noProof/>
                <w:sz w:val="24"/>
                <w:szCs w:val="24"/>
              </w:rPr>
              <w:drawing>
                <wp:inline distT="0" distB="0" distL="0" distR="0" wp14:anchorId="38398640" wp14:editId="11E005EB">
                  <wp:extent cx="2879090" cy="2150110"/>
                  <wp:effectExtent l="2540" t="0" r="0" b="0"/>
                  <wp:docPr id="6" name="图片 6" descr="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全"/>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rot="5400000">
                            <a:off x="0" y="0"/>
                            <a:ext cx="2879090" cy="2150110"/>
                          </a:xfrm>
                          <a:prstGeom prst="rect">
                            <a:avLst/>
                          </a:prstGeom>
                          <a:noFill/>
                          <a:ln>
                            <a:noFill/>
                          </a:ln>
                        </pic:spPr>
                      </pic:pic>
                    </a:graphicData>
                  </a:graphic>
                </wp:inline>
              </w:drawing>
            </w:r>
          </w:p>
        </w:tc>
        <w:tc>
          <w:tcPr>
            <w:tcW w:w="455" w:type="dxa"/>
            <w:tcBorders>
              <w:top w:val="single" w:sz="4" w:space="0" w:color="auto"/>
              <w:left w:val="single" w:sz="4" w:space="0" w:color="000000"/>
              <w:bottom w:val="single" w:sz="4" w:space="0" w:color="000000"/>
              <w:right w:val="single" w:sz="4" w:space="0" w:color="000000"/>
            </w:tcBorders>
            <w:textDirection w:val="tbRlV"/>
            <w:vAlign w:val="center"/>
          </w:tcPr>
          <w:p w:rsidR="00212634" w:rsidRPr="007F3414" w:rsidRDefault="00212634" w:rsidP="008475E7">
            <w:pPr>
              <w:tabs>
                <w:tab w:val="left" w:pos="5760"/>
              </w:tabs>
              <w:ind w:left="113" w:right="113"/>
              <w:jc w:val="center"/>
              <w:rPr>
                <w:color w:val="000000"/>
                <w:sz w:val="24"/>
                <w:szCs w:val="24"/>
              </w:rPr>
            </w:pPr>
            <w:r w:rsidRPr="007F3414">
              <w:rPr>
                <w:rFonts w:hint="eastAsia"/>
                <w:color w:val="000000"/>
                <w:kern w:val="0"/>
                <w:sz w:val="24"/>
                <w:szCs w:val="24"/>
              </w:rPr>
              <w:t>周</w:t>
            </w:r>
            <w:r w:rsidRPr="007F3414">
              <w:rPr>
                <w:color w:val="000000"/>
                <w:kern w:val="0"/>
                <w:sz w:val="24"/>
                <w:szCs w:val="24"/>
              </w:rPr>
              <w:t xml:space="preserve"> </w:t>
            </w:r>
            <w:r w:rsidRPr="007F3414">
              <w:rPr>
                <w:rFonts w:hint="eastAsia"/>
                <w:color w:val="000000"/>
                <w:kern w:val="0"/>
                <w:sz w:val="24"/>
                <w:szCs w:val="24"/>
              </w:rPr>
              <w:t>围</w:t>
            </w:r>
            <w:r w:rsidRPr="007F3414">
              <w:rPr>
                <w:color w:val="000000"/>
                <w:kern w:val="0"/>
                <w:sz w:val="24"/>
                <w:szCs w:val="24"/>
              </w:rPr>
              <w:t xml:space="preserve"> </w:t>
            </w:r>
            <w:r w:rsidRPr="007F3414">
              <w:rPr>
                <w:rFonts w:hint="eastAsia"/>
                <w:color w:val="000000"/>
                <w:kern w:val="0"/>
                <w:sz w:val="24"/>
                <w:szCs w:val="24"/>
              </w:rPr>
              <w:t>环</w:t>
            </w:r>
            <w:r w:rsidRPr="007F3414">
              <w:rPr>
                <w:color w:val="000000"/>
                <w:kern w:val="0"/>
                <w:sz w:val="24"/>
                <w:szCs w:val="24"/>
              </w:rPr>
              <w:t xml:space="preserve"> </w:t>
            </w:r>
            <w:r w:rsidRPr="007F3414">
              <w:rPr>
                <w:rFonts w:hint="eastAsia"/>
                <w:color w:val="000000"/>
                <w:kern w:val="0"/>
                <w:sz w:val="24"/>
                <w:szCs w:val="24"/>
              </w:rPr>
              <w:t>境</w:t>
            </w:r>
            <w:r w:rsidRPr="007F3414">
              <w:rPr>
                <w:color w:val="000000"/>
                <w:kern w:val="0"/>
                <w:sz w:val="24"/>
                <w:szCs w:val="24"/>
              </w:rPr>
              <w:t xml:space="preserve"> </w:t>
            </w:r>
            <w:r w:rsidRPr="007F3414">
              <w:rPr>
                <w:rFonts w:hint="eastAsia"/>
                <w:color w:val="000000"/>
                <w:kern w:val="0"/>
                <w:sz w:val="24"/>
                <w:szCs w:val="24"/>
              </w:rPr>
              <w:t>描</w:t>
            </w:r>
            <w:r w:rsidRPr="007F3414">
              <w:rPr>
                <w:color w:val="000000"/>
                <w:kern w:val="0"/>
                <w:sz w:val="24"/>
                <w:szCs w:val="24"/>
              </w:rPr>
              <w:t xml:space="preserve"> </w:t>
            </w:r>
            <w:r w:rsidRPr="007F3414">
              <w:rPr>
                <w:rFonts w:hint="eastAsia"/>
                <w:color w:val="000000"/>
                <w:kern w:val="0"/>
                <w:sz w:val="24"/>
                <w:szCs w:val="24"/>
              </w:rPr>
              <w:t>述</w:t>
            </w:r>
          </w:p>
        </w:tc>
        <w:tc>
          <w:tcPr>
            <w:tcW w:w="3814" w:type="dxa"/>
            <w:tcBorders>
              <w:top w:val="single" w:sz="4" w:space="0" w:color="auto"/>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ind w:leftChars="50" w:left="105" w:rightChars="50" w:right="105" w:firstLineChars="200" w:firstLine="480"/>
              <w:rPr>
                <w:color w:val="000000"/>
                <w:sz w:val="24"/>
                <w:szCs w:val="24"/>
              </w:rPr>
            </w:pPr>
            <w:r w:rsidRPr="007F3414">
              <w:rPr>
                <w:rFonts w:hint="eastAsia"/>
                <w:color w:val="000000"/>
                <w:sz w:val="24"/>
                <w:szCs w:val="24"/>
              </w:rPr>
              <w:t>基站位于冀中学院东侧</w:t>
            </w:r>
            <w:r w:rsidRPr="007F3414">
              <w:rPr>
                <w:rFonts w:hint="eastAsia"/>
                <w:color w:val="000000"/>
                <w:sz w:val="24"/>
                <w:szCs w:val="24"/>
              </w:rPr>
              <w:t>200</w:t>
            </w:r>
            <w:r w:rsidRPr="007F3414">
              <w:rPr>
                <w:rFonts w:hint="eastAsia"/>
                <w:color w:val="000000"/>
                <w:sz w:val="24"/>
                <w:szCs w:val="24"/>
              </w:rPr>
              <w:t>米左右，北侧</w:t>
            </w:r>
            <w:r w:rsidRPr="007F3414">
              <w:rPr>
                <w:color w:val="000000"/>
                <w:sz w:val="24"/>
                <w:szCs w:val="24"/>
              </w:rPr>
              <w:t>6</w:t>
            </w:r>
            <w:r w:rsidRPr="007F3414">
              <w:rPr>
                <w:rFonts w:hint="eastAsia"/>
                <w:color w:val="000000"/>
                <w:sz w:val="24"/>
                <w:szCs w:val="24"/>
              </w:rPr>
              <w:t>0</w:t>
            </w:r>
            <w:r w:rsidRPr="007F3414">
              <w:rPr>
                <w:rFonts w:hint="eastAsia"/>
                <w:color w:val="000000"/>
                <w:sz w:val="24"/>
                <w:szCs w:val="24"/>
              </w:rPr>
              <w:t>米为厂房，西侧、南侧、东侧均为农田。</w:t>
            </w:r>
          </w:p>
        </w:tc>
      </w:tr>
    </w:tbl>
    <w:p w:rsidR="00212634" w:rsidRPr="007F3414" w:rsidRDefault="00212634" w:rsidP="00212634">
      <w:pPr>
        <w:tabs>
          <w:tab w:val="left" w:pos="5760"/>
        </w:tabs>
        <w:spacing w:beforeLines="50" w:before="156"/>
        <w:jc w:val="center"/>
        <w:rPr>
          <w:color w:val="000000"/>
          <w:sz w:val="24"/>
          <w:szCs w:val="24"/>
        </w:rPr>
      </w:pPr>
    </w:p>
    <w:p w:rsidR="00212634" w:rsidRPr="007F3414" w:rsidRDefault="00212634" w:rsidP="00212634">
      <w:pPr>
        <w:tabs>
          <w:tab w:val="left" w:pos="5760"/>
        </w:tabs>
        <w:spacing w:beforeLines="50" w:before="156"/>
        <w:jc w:val="center"/>
        <w:rPr>
          <w:color w:val="000000"/>
          <w:sz w:val="24"/>
          <w:szCs w:val="24"/>
        </w:rPr>
      </w:pPr>
      <w:r w:rsidRPr="007F3414">
        <w:rPr>
          <w:sz w:val="24"/>
          <w:szCs w:val="24"/>
        </w:rPr>
        <w:br w:type="page"/>
      </w:r>
      <w:r w:rsidRPr="007F3414">
        <w:rPr>
          <w:rFonts w:hint="eastAsia"/>
          <w:sz w:val="24"/>
          <w:szCs w:val="24"/>
        </w:rPr>
        <w:lastRenderedPageBreak/>
        <w:t>表</w:t>
      </w:r>
      <w:r w:rsidR="0024269F" w:rsidRPr="007F3414">
        <w:rPr>
          <w:sz w:val="24"/>
          <w:szCs w:val="24"/>
        </w:rPr>
        <w:t>4</w:t>
      </w:r>
      <w:r w:rsidRPr="007F3414">
        <w:rPr>
          <w:sz w:val="24"/>
          <w:szCs w:val="24"/>
        </w:rPr>
        <w:t>-</w:t>
      </w:r>
      <w:r w:rsidR="00B25FB6">
        <w:rPr>
          <w:sz w:val="24"/>
          <w:szCs w:val="24"/>
        </w:rPr>
        <w:t>3</w:t>
      </w:r>
      <w:r w:rsidRPr="007F3414">
        <w:rPr>
          <w:color w:val="000000"/>
          <w:sz w:val="24"/>
          <w:szCs w:val="24"/>
        </w:rPr>
        <w:t xml:space="preserve"> </w:t>
      </w:r>
      <w:r w:rsidRPr="007F3414">
        <w:rPr>
          <w:rFonts w:hint="eastAsia"/>
          <w:sz w:val="24"/>
          <w:szCs w:val="24"/>
        </w:rPr>
        <w:t xml:space="preserve"> </w:t>
      </w:r>
      <w:r w:rsidRPr="007F3414">
        <w:rPr>
          <w:rFonts w:hint="eastAsia"/>
          <w:sz w:val="24"/>
          <w:szCs w:val="24"/>
        </w:rPr>
        <w:t>定州冀中学院</w:t>
      </w:r>
      <w:r w:rsidRPr="007F3414">
        <w:rPr>
          <w:rFonts w:hint="eastAsia"/>
          <w:color w:val="000000"/>
          <w:sz w:val="24"/>
          <w:szCs w:val="24"/>
        </w:rPr>
        <w:t>基站环境示意图</w:t>
      </w:r>
    </w:p>
    <w:tbl>
      <w:tblPr>
        <w:tblpPr w:vertAnchor="text" w:tblpXSpec="center" w:tblpY="1"/>
        <w:tblOverlap w:val="never"/>
        <w:tblW w:w="8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346"/>
      </w:tblGrid>
      <w:tr w:rsidR="00212634" w:rsidRPr="007F3414" w:rsidTr="008475E7">
        <w:tc>
          <w:tcPr>
            <w:tcW w:w="8346" w:type="dxa"/>
            <w:tcBorders>
              <w:top w:val="single" w:sz="4" w:space="0" w:color="000000"/>
              <w:left w:val="single" w:sz="4" w:space="0" w:color="000000"/>
              <w:bottom w:val="single" w:sz="4" w:space="0" w:color="000000"/>
              <w:right w:val="single" w:sz="4" w:space="0" w:color="000000"/>
            </w:tcBorders>
            <w:vAlign w:val="center"/>
          </w:tcPr>
          <w:p w:rsidR="00212634" w:rsidRPr="007F3414" w:rsidRDefault="00212634" w:rsidP="008475E7">
            <w:pPr>
              <w:tabs>
                <w:tab w:val="left" w:pos="5760"/>
              </w:tabs>
              <w:spacing w:line="360" w:lineRule="auto"/>
              <w:jc w:val="center"/>
              <w:rPr>
                <w:color w:val="000000"/>
                <w:sz w:val="24"/>
                <w:szCs w:val="24"/>
              </w:rPr>
            </w:pPr>
            <w:r w:rsidRPr="007F3414">
              <w:rPr>
                <w:rFonts w:hint="eastAsia"/>
                <w:color w:val="000000"/>
                <w:sz w:val="24"/>
                <w:szCs w:val="24"/>
              </w:rPr>
              <w:t>周</w:t>
            </w:r>
            <w:r w:rsidRPr="007F3414">
              <w:rPr>
                <w:color w:val="000000"/>
                <w:sz w:val="24"/>
                <w:szCs w:val="24"/>
              </w:rPr>
              <w:t xml:space="preserve"> </w:t>
            </w:r>
            <w:r w:rsidRPr="007F3414">
              <w:rPr>
                <w:rFonts w:hint="eastAsia"/>
                <w:color w:val="000000"/>
                <w:sz w:val="24"/>
                <w:szCs w:val="24"/>
              </w:rPr>
              <w:t>围</w:t>
            </w:r>
            <w:r w:rsidRPr="007F3414">
              <w:rPr>
                <w:color w:val="000000"/>
                <w:sz w:val="24"/>
                <w:szCs w:val="24"/>
              </w:rPr>
              <w:t xml:space="preserve"> </w:t>
            </w:r>
            <w:r w:rsidRPr="007F3414">
              <w:rPr>
                <w:rFonts w:hint="eastAsia"/>
                <w:color w:val="000000"/>
                <w:sz w:val="24"/>
                <w:szCs w:val="24"/>
              </w:rPr>
              <w:t>环</w:t>
            </w:r>
            <w:r w:rsidRPr="007F3414">
              <w:rPr>
                <w:color w:val="000000"/>
                <w:sz w:val="24"/>
                <w:szCs w:val="24"/>
              </w:rPr>
              <w:t xml:space="preserve"> </w:t>
            </w:r>
            <w:r w:rsidRPr="007F3414">
              <w:rPr>
                <w:rFonts w:hint="eastAsia"/>
                <w:color w:val="000000"/>
                <w:sz w:val="24"/>
                <w:szCs w:val="24"/>
              </w:rPr>
              <w:t>境</w:t>
            </w:r>
            <w:r w:rsidRPr="007F3414">
              <w:rPr>
                <w:color w:val="000000"/>
                <w:sz w:val="24"/>
                <w:szCs w:val="24"/>
              </w:rPr>
              <w:t xml:space="preserve"> </w:t>
            </w:r>
            <w:r w:rsidRPr="007F3414">
              <w:rPr>
                <w:rFonts w:hint="eastAsia"/>
                <w:color w:val="000000"/>
                <w:sz w:val="24"/>
                <w:szCs w:val="24"/>
              </w:rPr>
              <w:t>示</w:t>
            </w:r>
            <w:r w:rsidRPr="007F3414">
              <w:rPr>
                <w:color w:val="000000"/>
                <w:sz w:val="24"/>
                <w:szCs w:val="24"/>
              </w:rPr>
              <w:t xml:space="preserve"> </w:t>
            </w:r>
            <w:r w:rsidRPr="007F3414">
              <w:rPr>
                <w:rFonts w:hint="eastAsia"/>
                <w:color w:val="000000"/>
                <w:sz w:val="24"/>
                <w:szCs w:val="24"/>
              </w:rPr>
              <w:t>意</w:t>
            </w:r>
            <w:r w:rsidRPr="007F3414">
              <w:rPr>
                <w:color w:val="000000"/>
                <w:sz w:val="24"/>
                <w:szCs w:val="24"/>
              </w:rPr>
              <w:t xml:space="preserve"> </w:t>
            </w:r>
            <w:r w:rsidRPr="007F3414">
              <w:rPr>
                <w:rFonts w:hint="eastAsia"/>
                <w:color w:val="000000"/>
                <w:sz w:val="24"/>
                <w:szCs w:val="24"/>
              </w:rPr>
              <w:t>图</w:t>
            </w:r>
          </w:p>
        </w:tc>
      </w:tr>
      <w:tr w:rsidR="00212634" w:rsidRPr="007F3414" w:rsidTr="008475E7">
        <w:trPr>
          <w:trHeight w:val="12555"/>
        </w:trPr>
        <w:tc>
          <w:tcPr>
            <w:tcW w:w="8346" w:type="dxa"/>
            <w:tcBorders>
              <w:top w:val="single" w:sz="4" w:space="0" w:color="000000"/>
              <w:left w:val="single" w:sz="4" w:space="0" w:color="000000"/>
              <w:right w:val="single" w:sz="4" w:space="0" w:color="000000"/>
            </w:tcBorders>
            <w:vAlign w:val="center"/>
          </w:tcPr>
          <w:p w:rsidR="00212634" w:rsidRPr="007F3414" w:rsidRDefault="00AF33BE" w:rsidP="008475E7">
            <w:pPr>
              <w:tabs>
                <w:tab w:val="left" w:pos="5760"/>
              </w:tabs>
              <w:spacing w:line="360" w:lineRule="auto"/>
              <w:jc w:val="center"/>
              <w:rPr>
                <w:color w:val="000000"/>
                <w:sz w:val="24"/>
                <w:szCs w:val="24"/>
              </w:rPr>
            </w:pPr>
            <w:r w:rsidRPr="007F3414">
              <w:rPr>
                <w:sz w:val="24"/>
                <w:szCs w:val="24"/>
              </w:rPr>
              <w:object w:dxaOrig="9900" w:dyaOrig="13966">
                <v:shape id="_x0000_i1026" type="#_x0000_t75" style="width:396pt;height:561.75pt" o:ole="">
                  <v:imagedata r:id="rId22" o:title=""/>
                </v:shape>
                <o:OLEObject Type="Embed" ProgID="Visio.Drawing.15" ShapeID="_x0000_i1026" DrawAspect="Content" ObjectID="_1556103523" r:id="rId23"/>
              </w:object>
            </w:r>
          </w:p>
        </w:tc>
      </w:tr>
    </w:tbl>
    <w:p w:rsidR="00212634" w:rsidRPr="007F3414" w:rsidRDefault="00212634" w:rsidP="00212634">
      <w:pPr>
        <w:rPr>
          <w:sz w:val="24"/>
          <w:szCs w:val="24"/>
        </w:rPr>
      </w:pPr>
    </w:p>
    <w:p w:rsidR="00E068E4" w:rsidRPr="007F3414" w:rsidRDefault="00663333" w:rsidP="00663333">
      <w:pPr>
        <w:pStyle w:val="3"/>
        <w:rPr>
          <w:szCs w:val="24"/>
        </w:rPr>
      </w:pPr>
      <w:bookmarkStart w:id="29" w:name="_Toc448136561"/>
      <w:r w:rsidRPr="007F3414">
        <w:rPr>
          <w:rFonts w:hint="eastAsia"/>
          <w:szCs w:val="24"/>
        </w:rPr>
        <w:lastRenderedPageBreak/>
        <w:t xml:space="preserve"> </w:t>
      </w:r>
      <w:r w:rsidR="00E068E4" w:rsidRPr="007F3414">
        <w:rPr>
          <w:rFonts w:hint="eastAsia"/>
          <w:szCs w:val="24"/>
        </w:rPr>
        <w:t>监测结果分析</w:t>
      </w:r>
      <w:bookmarkEnd w:id="29"/>
    </w:p>
    <w:p w:rsidR="00263A27" w:rsidRPr="007F3414" w:rsidRDefault="00263A27" w:rsidP="00E100E0">
      <w:pPr>
        <w:pStyle w:val="a8"/>
        <w:numPr>
          <w:ilvl w:val="0"/>
          <w:numId w:val="3"/>
        </w:numPr>
        <w:spacing w:line="480" w:lineRule="atLeast"/>
        <w:ind w:left="0" w:firstLine="480"/>
        <w:rPr>
          <w:sz w:val="24"/>
          <w:szCs w:val="24"/>
        </w:rPr>
      </w:pPr>
      <w:r w:rsidRPr="007F3414">
        <w:rPr>
          <w:rFonts w:hint="eastAsia"/>
          <w:sz w:val="24"/>
          <w:szCs w:val="24"/>
        </w:rPr>
        <w:t>根据监测</w:t>
      </w:r>
      <w:r w:rsidRPr="007F3414">
        <w:rPr>
          <w:sz w:val="24"/>
          <w:szCs w:val="24"/>
        </w:rPr>
        <w:t>结果统计可知</w:t>
      </w:r>
      <w:r w:rsidRPr="007F3414">
        <w:rPr>
          <w:rFonts w:hint="eastAsia"/>
          <w:sz w:val="24"/>
          <w:szCs w:val="24"/>
        </w:rPr>
        <w:t>：</w:t>
      </w:r>
      <w:r w:rsidR="001E256F" w:rsidRPr="007F3414">
        <w:rPr>
          <w:rFonts w:hint="eastAsia"/>
          <w:sz w:val="24"/>
          <w:szCs w:val="24"/>
        </w:rPr>
        <w:t>本工程</w:t>
      </w:r>
      <w:r w:rsidR="00E068E4" w:rsidRPr="007F3414">
        <w:rPr>
          <w:rFonts w:hint="eastAsia"/>
          <w:sz w:val="24"/>
          <w:szCs w:val="24"/>
        </w:rPr>
        <w:t>楼顶支架基站</w:t>
      </w:r>
      <w:r w:rsidRPr="007F3414">
        <w:rPr>
          <w:rFonts w:hint="eastAsia"/>
          <w:sz w:val="24"/>
          <w:szCs w:val="24"/>
        </w:rPr>
        <w:t>运行后，基站</w:t>
      </w:r>
      <w:r w:rsidRPr="007F3414">
        <w:rPr>
          <w:sz w:val="24"/>
          <w:szCs w:val="24"/>
        </w:rPr>
        <w:t>周围环境电场强度监测值</w:t>
      </w:r>
      <w:r w:rsidRPr="007F3414">
        <w:rPr>
          <w:rFonts w:hint="eastAsia"/>
          <w:sz w:val="24"/>
          <w:szCs w:val="24"/>
        </w:rPr>
        <w:t>为</w:t>
      </w:r>
      <w:r w:rsidRPr="007F3414">
        <w:rPr>
          <w:rFonts w:hint="eastAsia"/>
          <w:sz w:val="24"/>
          <w:szCs w:val="24"/>
        </w:rPr>
        <w:t>0.2</w:t>
      </w:r>
      <w:r w:rsidRPr="007F3414">
        <w:rPr>
          <w:sz w:val="24"/>
          <w:szCs w:val="24"/>
        </w:rPr>
        <w:t>0</w:t>
      </w:r>
      <w:r w:rsidR="006C5D04" w:rsidRPr="007F3414">
        <w:rPr>
          <w:rFonts w:ascii="宋体" w:eastAsia="宋体" w:hAnsi="宋体" w:hint="eastAsia"/>
          <w:sz w:val="24"/>
          <w:szCs w:val="24"/>
        </w:rPr>
        <w:t>～</w:t>
      </w:r>
      <w:r w:rsidR="006C5CAF" w:rsidRPr="007F3414">
        <w:rPr>
          <w:sz w:val="24"/>
          <w:szCs w:val="24"/>
        </w:rPr>
        <w:t>0.</w:t>
      </w:r>
      <w:r w:rsidR="006C5D04" w:rsidRPr="007F3414">
        <w:rPr>
          <w:sz w:val="24"/>
          <w:szCs w:val="24"/>
        </w:rPr>
        <w:t>73</w:t>
      </w:r>
      <w:r w:rsidRPr="007F3414">
        <w:rPr>
          <w:sz w:val="24"/>
          <w:szCs w:val="24"/>
        </w:rPr>
        <w:t>V/m</w:t>
      </w:r>
      <w:r w:rsidRPr="007F3414">
        <w:rPr>
          <w:rFonts w:hint="eastAsia"/>
          <w:sz w:val="24"/>
          <w:szCs w:val="24"/>
        </w:rPr>
        <w:t>；</w:t>
      </w:r>
      <w:r w:rsidR="001E256F" w:rsidRPr="007F3414">
        <w:rPr>
          <w:sz w:val="24"/>
          <w:szCs w:val="24"/>
        </w:rPr>
        <w:t>地面塔基站运行后，基站周围环境电场强度监测值</w:t>
      </w:r>
      <w:r w:rsidR="001E256F" w:rsidRPr="007F3414">
        <w:rPr>
          <w:rFonts w:hint="eastAsia"/>
          <w:sz w:val="24"/>
          <w:szCs w:val="24"/>
        </w:rPr>
        <w:t>为</w:t>
      </w:r>
      <w:r w:rsidR="001E256F" w:rsidRPr="007F3414">
        <w:rPr>
          <w:rFonts w:hint="eastAsia"/>
          <w:sz w:val="24"/>
          <w:szCs w:val="24"/>
        </w:rPr>
        <w:t>0.2</w:t>
      </w:r>
      <w:r w:rsidR="006C5D04" w:rsidRPr="007F3414">
        <w:rPr>
          <w:sz w:val="24"/>
          <w:szCs w:val="24"/>
        </w:rPr>
        <w:t>5</w:t>
      </w:r>
      <w:r w:rsidR="006C5D04" w:rsidRPr="007F3414">
        <w:rPr>
          <w:rFonts w:ascii="宋体" w:eastAsia="宋体" w:hAnsi="宋体" w:hint="eastAsia"/>
          <w:sz w:val="24"/>
          <w:szCs w:val="24"/>
        </w:rPr>
        <w:t>～</w:t>
      </w:r>
      <w:r w:rsidR="006C5CAF" w:rsidRPr="007F3414">
        <w:rPr>
          <w:sz w:val="24"/>
          <w:szCs w:val="24"/>
        </w:rPr>
        <w:t>0.4</w:t>
      </w:r>
      <w:r w:rsidR="006C5D04" w:rsidRPr="007F3414">
        <w:rPr>
          <w:sz w:val="24"/>
          <w:szCs w:val="24"/>
        </w:rPr>
        <w:t>0</w:t>
      </w:r>
      <w:r w:rsidR="001E256F" w:rsidRPr="007F3414">
        <w:rPr>
          <w:sz w:val="24"/>
          <w:szCs w:val="24"/>
        </w:rPr>
        <w:t>V/m</w:t>
      </w:r>
      <w:r w:rsidRPr="007F3414">
        <w:rPr>
          <w:rFonts w:hint="eastAsia"/>
          <w:sz w:val="24"/>
          <w:szCs w:val="24"/>
        </w:rPr>
        <w:t>。</w:t>
      </w:r>
    </w:p>
    <w:p w:rsidR="007F3414" w:rsidRDefault="00E068E4" w:rsidP="00E100E0">
      <w:pPr>
        <w:pStyle w:val="a8"/>
        <w:numPr>
          <w:ilvl w:val="0"/>
          <w:numId w:val="3"/>
        </w:numPr>
        <w:spacing w:line="480" w:lineRule="atLeast"/>
        <w:ind w:left="0" w:firstLine="480"/>
        <w:rPr>
          <w:sz w:val="24"/>
          <w:szCs w:val="24"/>
        </w:rPr>
        <w:sectPr w:rsidR="007F3414" w:rsidSect="008C60CA">
          <w:pgSz w:w="11906" w:h="16838"/>
          <w:pgMar w:top="1440" w:right="1800" w:bottom="1440" w:left="1800" w:header="851" w:footer="992" w:gutter="0"/>
          <w:cols w:space="425"/>
          <w:docGrid w:type="lines" w:linePitch="312"/>
        </w:sectPr>
      </w:pPr>
      <w:r w:rsidRPr="007F3414">
        <w:rPr>
          <w:rFonts w:hint="eastAsia"/>
          <w:sz w:val="24"/>
          <w:szCs w:val="24"/>
        </w:rPr>
        <w:t>各类型基站附近环境及环境保护目标处的电场强度测量值均符合《电磁环境控制限值》</w:t>
      </w:r>
      <w:r w:rsidRPr="007F3414">
        <w:rPr>
          <w:rFonts w:hint="eastAsia"/>
          <w:sz w:val="24"/>
          <w:szCs w:val="24"/>
        </w:rPr>
        <w:t>(GB8702</w:t>
      </w:r>
      <w:r w:rsidR="00B67C85">
        <w:rPr>
          <w:rFonts w:hint="eastAsia"/>
          <w:sz w:val="24"/>
          <w:szCs w:val="24"/>
        </w:rPr>
        <w:t>-</w:t>
      </w:r>
      <w:r w:rsidRPr="007F3414">
        <w:rPr>
          <w:rFonts w:hint="eastAsia"/>
          <w:sz w:val="24"/>
          <w:szCs w:val="24"/>
        </w:rPr>
        <w:t>2014)</w:t>
      </w:r>
      <w:r w:rsidRPr="007F3414">
        <w:rPr>
          <w:rFonts w:hint="eastAsia"/>
          <w:sz w:val="24"/>
          <w:szCs w:val="24"/>
        </w:rPr>
        <w:t>规定的公众曝露控制限值</w:t>
      </w:r>
      <w:r w:rsidRPr="007F3414">
        <w:rPr>
          <w:rFonts w:hint="eastAsia"/>
          <w:sz w:val="24"/>
          <w:szCs w:val="24"/>
        </w:rPr>
        <w:t>12V/m</w:t>
      </w:r>
      <w:r w:rsidRPr="007F3414">
        <w:rPr>
          <w:rFonts w:hint="eastAsia"/>
          <w:sz w:val="24"/>
          <w:szCs w:val="24"/>
        </w:rPr>
        <w:t>和《辐射环境保护管理导则</w:t>
      </w:r>
      <w:r w:rsidRPr="007F3414">
        <w:rPr>
          <w:rFonts w:hint="eastAsia"/>
          <w:sz w:val="24"/>
          <w:szCs w:val="24"/>
        </w:rPr>
        <w:t>-</w:t>
      </w:r>
      <w:r w:rsidRPr="007F3414">
        <w:rPr>
          <w:rFonts w:hint="eastAsia"/>
          <w:sz w:val="24"/>
          <w:szCs w:val="24"/>
        </w:rPr>
        <w:t>电磁辐射环境影响评价方法与标准》</w:t>
      </w:r>
      <w:r w:rsidRPr="007F3414">
        <w:rPr>
          <w:rFonts w:hint="eastAsia"/>
          <w:sz w:val="24"/>
          <w:szCs w:val="24"/>
        </w:rPr>
        <w:t>(HJ/T10.3</w:t>
      </w:r>
      <w:r w:rsidR="00B67C85">
        <w:rPr>
          <w:rFonts w:hint="eastAsia"/>
          <w:sz w:val="24"/>
          <w:szCs w:val="24"/>
        </w:rPr>
        <w:t>-</w:t>
      </w:r>
      <w:r w:rsidRPr="007F3414">
        <w:rPr>
          <w:rFonts w:hint="eastAsia"/>
          <w:sz w:val="24"/>
          <w:szCs w:val="24"/>
        </w:rPr>
        <w:t>1996)</w:t>
      </w:r>
      <w:r w:rsidRPr="007F3414">
        <w:rPr>
          <w:rFonts w:hint="eastAsia"/>
          <w:sz w:val="24"/>
          <w:szCs w:val="24"/>
        </w:rPr>
        <w:t>规定的单个项目</w:t>
      </w:r>
      <w:r w:rsidRPr="007F3414">
        <w:rPr>
          <w:rFonts w:hint="eastAsia"/>
          <w:sz w:val="24"/>
          <w:szCs w:val="24"/>
        </w:rPr>
        <w:t>5.4V/m</w:t>
      </w:r>
      <w:r w:rsidRPr="007F3414">
        <w:rPr>
          <w:rFonts w:hint="eastAsia"/>
          <w:sz w:val="24"/>
          <w:szCs w:val="24"/>
        </w:rPr>
        <w:t>限值要求。</w:t>
      </w:r>
    </w:p>
    <w:p w:rsidR="00E068E4" w:rsidRDefault="00E068E4" w:rsidP="005E7929">
      <w:pPr>
        <w:pStyle w:val="1"/>
      </w:pPr>
      <w:bookmarkStart w:id="30" w:name="_Toc448136562"/>
      <w:r>
        <w:rPr>
          <w:rFonts w:hint="eastAsia"/>
        </w:rPr>
        <w:lastRenderedPageBreak/>
        <w:t>环</w:t>
      </w:r>
      <w:r w:rsidR="00AE4709">
        <w:rPr>
          <w:rFonts w:hint="eastAsia"/>
        </w:rPr>
        <w:t>保</w:t>
      </w:r>
      <w:r>
        <w:rPr>
          <w:rFonts w:hint="eastAsia"/>
        </w:rPr>
        <w:t>措施落实情况</w:t>
      </w:r>
      <w:bookmarkEnd w:id="30"/>
    </w:p>
    <w:p w:rsidR="00E068E4" w:rsidRPr="007F3414" w:rsidRDefault="00E068E4" w:rsidP="00E100E0">
      <w:pPr>
        <w:pStyle w:val="a8"/>
        <w:numPr>
          <w:ilvl w:val="0"/>
          <w:numId w:val="5"/>
        </w:numPr>
        <w:spacing w:line="480" w:lineRule="atLeast"/>
        <w:ind w:left="0" w:firstLine="480"/>
        <w:rPr>
          <w:sz w:val="24"/>
          <w:szCs w:val="24"/>
        </w:rPr>
      </w:pPr>
      <w:r w:rsidRPr="007F3414">
        <w:rPr>
          <w:rFonts w:hint="eastAsia"/>
          <w:sz w:val="24"/>
          <w:szCs w:val="24"/>
        </w:rPr>
        <w:t>建设单位按照报告</w:t>
      </w:r>
      <w:r w:rsidR="007F3414">
        <w:rPr>
          <w:rFonts w:hint="eastAsia"/>
          <w:sz w:val="24"/>
          <w:szCs w:val="24"/>
        </w:rPr>
        <w:t>表</w:t>
      </w:r>
      <w:r w:rsidRPr="007F3414">
        <w:rPr>
          <w:rFonts w:hint="eastAsia"/>
          <w:sz w:val="24"/>
          <w:szCs w:val="24"/>
        </w:rPr>
        <w:t>计算分析中天线达标距离对所有已运行基站进行了检查，确保所有基站发射天线与环境敏感建筑物之间满足天线轴向达标距离的要求。</w:t>
      </w:r>
    </w:p>
    <w:p w:rsidR="00E068E4" w:rsidRPr="007F3414" w:rsidRDefault="00E068E4" w:rsidP="00E100E0">
      <w:pPr>
        <w:pStyle w:val="a8"/>
        <w:numPr>
          <w:ilvl w:val="0"/>
          <w:numId w:val="5"/>
        </w:numPr>
        <w:spacing w:line="480" w:lineRule="atLeast"/>
        <w:ind w:left="0" w:firstLine="480"/>
        <w:rPr>
          <w:sz w:val="24"/>
          <w:szCs w:val="24"/>
        </w:rPr>
      </w:pPr>
      <w:r w:rsidRPr="007F3414">
        <w:rPr>
          <w:rFonts w:hint="eastAsia"/>
          <w:sz w:val="24"/>
          <w:szCs w:val="24"/>
        </w:rPr>
        <w:t>在基站建设过程中，尽可能与当地自然景观和建筑物相协调，考虑天线与建筑物的协调一致，增加基站架设的艺术美感，减少对视觉的强烈冲击，促使其与城市景观和谐统一。</w:t>
      </w:r>
    </w:p>
    <w:p w:rsidR="00E068E4" w:rsidRPr="007F3414" w:rsidRDefault="00E068E4" w:rsidP="007F3414">
      <w:pPr>
        <w:pStyle w:val="a8"/>
        <w:numPr>
          <w:ilvl w:val="0"/>
          <w:numId w:val="5"/>
        </w:numPr>
        <w:spacing w:line="480" w:lineRule="atLeast"/>
        <w:ind w:left="0" w:firstLine="480"/>
        <w:rPr>
          <w:sz w:val="24"/>
          <w:szCs w:val="24"/>
        </w:rPr>
      </w:pPr>
      <w:r w:rsidRPr="007F3414">
        <w:rPr>
          <w:rFonts w:hint="eastAsia"/>
          <w:sz w:val="24"/>
          <w:szCs w:val="24"/>
        </w:rPr>
        <w:t>移动基站机房内的电池组现均已采用免维护密封蓄电池，使用时不散发硫酸雾，而且基本杜绝了漏液现象。</w:t>
      </w:r>
      <w:r w:rsidR="007F3414" w:rsidRPr="007F3414">
        <w:rPr>
          <w:rFonts w:hint="eastAsia"/>
          <w:sz w:val="24"/>
          <w:szCs w:val="24"/>
        </w:rPr>
        <w:t>废旧的蓄电池属危险废物，交有危废处置资质的单位进行处理处置。</w:t>
      </w:r>
    </w:p>
    <w:p w:rsidR="00E068E4" w:rsidRPr="007F3414" w:rsidRDefault="00E068E4" w:rsidP="00E100E0">
      <w:pPr>
        <w:pStyle w:val="a8"/>
        <w:numPr>
          <w:ilvl w:val="0"/>
          <w:numId w:val="5"/>
        </w:numPr>
        <w:spacing w:line="480" w:lineRule="atLeast"/>
        <w:ind w:left="0" w:firstLine="480"/>
        <w:rPr>
          <w:sz w:val="24"/>
          <w:szCs w:val="24"/>
        </w:rPr>
      </w:pPr>
      <w:r w:rsidRPr="007F3414">
        <w:rPr>
          <w:rFonts w:hint="eastAsia"/>
          <w:sz w:val="24"/>
          <w:szCs w:val="24"/>
        </w:rPr>
        <w:t>基站移动通信机房设备采用了全屏蔽模块式固态器件，外壳采用了高屏蔽铁复合材料，有效地防止电磁波向外辐射；馈线采用外包铜管的同轴电缆，也有效地减少电磁波的泄露。采取这些措施减少了电磁辐射对机房工作人员和公众的照射。</w:t>
      </w:r>
    </w:p>
    <w:p w:rsidR="007F3414" w:rsidRDefault="00E068E4" w:rsidP="00E100E0">
      <w:pPr>
        <w:pStyle w:val="a8"/>
        <w:numPr>
          <w:ilvl w:val="0"/>
          <w:numId w:val="5"/>
        </w:numPr>
        <w:spacing w:line="480" w:lineRule="atLeast"/>
        <w:ind w:left="0" w:firstLine="480"/>
        <w:rPr>
          <w:sz w:val="24"/>
          <w:szCs w:val="24"/>
        </w:rPr>
        <w:sectPr w:rsidR="007F3414" w:rsidSect="008C60CA">
          <w:pgSz w:w="11906" w:h="16838"/>
          <w:pgMar w:top="1440" w:right="1800" w:bottom="1440" w:left="1800" w:header="851" w:footer="992" w:gutter="0"/>
          <w:cols w:space="425"/>
          <w:docGrid w:type="lines" w:linePitch="312"/>
        </w:sectPr>
      </w:pPr>
      <w:r w:rsidRPr="007F3414">
        <w:rPr>
          <w:rFonts w:hint="eastAsia"/>
          <w:sz w:val="24"/>
          <w:szCs w:val="24"/>
        </w:rPr>
        <w:t>加强基站的环境管理工作，密切关注基站周围的环境变化</w:t>
      </w:r>
      <w:r w:rsidRPr="007F3414">
        <w:rPr>
          <w:rFonts w:asciiTheme="minorEastAsia" w:hAnsiTheme="minorEastAsia" w:hint="eastAsia"/>
          <w:sz w:val="24"/>
          <w:szCs w:val="24"/>
        </w:rPr>
        <w:t>(例如新建建筑物)</w:t>
      </w:r>
      <w:r w:rsidRPr="007F3414">
        <w:rPr>
          <w:rFonts w:hint="eastAsia"/>
          <w:sz w:val="24"/>
          <w:szCs w:val="24"/>
        </w:rPr>
        <w:t>，如果基站周围环境发生较大变化时应对相关基站作适时的调整，并向当地环境保护行政主管部门报备。</w:t>
      </w:r>
    </w:p>
    <w:p w:rsidR="00E068E4" w:rsidRDefault="00E068E4" w:rsidP="005E7929">
      <w:pPr>
        <w:pStyle w:val="1"/>
      </w:pPr>
      <w:bookmarkStart w:id="31" w:name="_Toc448136563"/>
      <w:r>
        <w:rPr>
          <w:rFonts w:hint="eastAsia"/>
        </w:rPr>
        <w:lastRenderedPageBreak/>
        <w:t>验收监测结论</w:t>
      </w:r>
      <w:bookmarkEnd w:id="31"/>
    </w:p>
    <w:p w:rsidR="00E068E4" w:rsidRPr="006A1477" w:rsidRDefault="006A1477" w:rsidP="00140C37">
      <w:pPr>
        <w:pStyle w:val="a8"/>
        <w:numPr>
          <w:ilvl w:val="1"/>
          <w:numId w:val="7"/>
        </w:numPr>
        <w:adjustRightInd w:val="0"/>
        <w:spacing w:line="480" w:lineRule="atLeast"/>
        <w:ind w:left="0" w:firstLine="480"/>
        <w:rPr>
          <w:sz w:val="24"/>
          <w:szCs w:val="24"/>
        </w:rPr>
      </w:pPr>
      <w:r w:rsidRPr="006A1477">
        <w:rPr>
          <w:rFonts w:hint="eastAsia"/>
          <w:sz w:val="24"/>
          <w:szCs w:val="24"/>
        </w:rPr>
        <w:t>中国联合网络通信有限公司定州市分公司</w:t>
      </w:r>
      <w:r w:rsidRPr="006A1477">
        <w:rPr>
          <w:rFonts w:hint="eastAsia"/>
          <w:sz w:val="24"/>
          <w:szCs w:val="24"/>
        </w:rPr>
        <w:t>2014</w:t>
      </w:r>
      <w:r w:rsidRPr="006A1477">
        <w:rPr>
          <w:rFonts w:hint="eastAsia"/>
          <w:sz w:val="24"/>
          <w:szCs w:val="24"/>
        </w:rPr>
        <w:t>年</w:t>
      </w:r>
      <w:r w:rsidRPr="006A1477">
        <w:rPr>
          <w:rFonts w:hint="eastAsia"/>
          <w:sz w:val="24"/>
          <w:szCs w:val="24"/>
        </w:rPr>
        <w:t>WCDMA</w:t>
      </w:r>
      <w:r w:rsidR="00140C37">
        <w:rPr>
          <w:rFonts w:hint="eastAsia"/>
          <w:sz w:val="24"/>
          <w:szCs w:val="24"/>
        </w:rPr>
        <w:t>无线网工程</w:t>
      </w:r>
      <w:r w:rsidR="00E068E4" w:rsidRPr="006A1477">
        <w:rPr>
          <w:rFonts w:hint="eastAsia"/>
          <w:sz w:val="24"/>
          <w:szCs w:val="24"/>
        </w:rPr>
        <w:t>各监测基站对</w:t>
      </w:r>
      <w:r w:rsidR="00F800FC" w:rsidRPr="006A1477">
        <w:rPr>
          <w:rFonts w:hint="eastAsia"/>
          <w:sz w:val="24"/>
          <w:szCs w:val="24"/>
        </w:rPr>
        <w:t>周围</w:t>
      </w:r>
      <w:r w:rsidR="00E068E4" w:rsidRPr="006A1477">
        <w:rPr>
          <w:rFonts w:hint="eastAsia"/>
          <w:sz w:val="24"/>
          <w:szCs w:val="24"/>
        </w:rPr>
        <w:t>环境产生的电磁辐射影响符合《电磁环境控制限值》（</w:t>
      </w:r>
      <w:r w:rsidR="00E068E4" w:rsidRPr="006A1477">
        <w:rPr>
          <w:rFonts w:hint="eastAsia"/>
          <w:sz w:val="24"/>
          <w:szCs w:val="24"/>
        </w:rPr>
        <w:t>GB8702</w:t>
      </w:r>
      <w:r w:rsidR="007F3414" w:rsidRPr="006A1477">
        <w:rPr>
          <w:rFonts w:hint="eastAsia"/>
          <w:sz w:val="24"/>
          <w:szCs w:val="24"/>
        </w:rPr>
        <w:t>-</w:t>
      </w:r>
      <w:r w:rsidR="00E068E4" w:rsidRPr="006A1477">
        <w:rPr>
          <w:rFonts w:hint="eastAsia"/>
          <w:sz w:val="24"/>
          <w:szCs w:val="24"/>
        </w:rPr>
        <w:t>2014</w:t>
      </w:r>
      <w:r w:rsidR="00E068E4" w:rsidRPr="006A1477">
        <w:rPr>
          <w:rFonts w:hint="eastAsia"/>
          <w:sz w:val="24"/>
          <w:szCs w:val="24"/>
        </w:rPr>
        <w:t>）</w:t>
      </w:r>
      <w:r w:rsidR="00F800FC" w:rsidRPr="006A1477">
        <w:rPr>
          <w:rFonts w:hint="eastAsia"/>
          <w:sz w:val="24"/>
          <w:szCs w:val="24"/>
        </w:rPr>
        <w:t>中</w:t>
      </w:r>
      <w:r w:rsidR="00F800FC" w:rsidRPr="006A1477">
        <w:rPr>
          <w:sz w:val="24"/>
          <w:szCs w:val="24"/>
        </w:rPr>
        <w:t>规定的</w:t>
      </w:r>
      <w:r w:rsidR="00E068E4" w:rsidRPr="006A1477">
        <w:rPr>
          <w:rFonts w:hint="eastAsia"/>
          <w:sz w:val="24"/>
          <w:szCs w:val="24"/>
        </w:rPr>
        <w:t>电场强度</w:t>
      </w:r>
      <w:r w:rsidR="00E068E4" w:rsidRPr="006A1477">
        <w:rPr>
          <w:rFonts w:hint="eastAsia"/>
          <w:sz w:val="24"/>
          <w:szCs w:val="24"/>
        </w:rPr>
        <w:t>12V/m</w:t>
      </w:r>
      <w:r w:rsidR="00E068E4" w:rsidRPr="006A1477">
        <w:rPr>
          <w:rFonts w:hint="eastAsia"/>
          <w:sz w:val="24"/>
          <w:szCs w:val="24"/>
        </w:rPr>
        <w:t>公众曝露控制限值和《辐射环境保护管理导则</w:t>
      </w:r>
      <w:r w:rsidR="00E068E4" w:rsidRPr="006A1477">
        <w:rPr>
          <w:rFonts w:hint="eastAsia"/>
          <w:sz w:val="24"/>
          <w:szCs w:val="24"/>
        </w:rPr>
        <w:t>-</w:t>
      </w:r>
      <w:r w:rsidR="00E068E4" w:rsidRPr="006A1477">
        <w:rPr>
          <w:rFonts w:hint="eastAsia"/>
          <w:sz w:val="24"/>
          <w:szCs w:val="24"/>
        </w:rPr>
        <w:t>电磁辐射环境影响评价方法与标准》（</w:t>
      </w:r>
      <w:r w:rsidR="00E068E4" w:rsidRPr="006A1477">
        <w:rPr>
          <w:rFonts w:hint="eastAsia"/>
          <w:sz w:val="24"/>
          <w:szCs w:val="24"/>
        </w:rPr>
        <w:t>HJ/T10.3</w:t>
      </w:r>
      <w:r w:rsidR="007F3414" w:rsidRPr="006A1477">
        <w:rPr>
          <w:rFonts w:hint="eastAsia"/>
          <w:sz w:val="24"/>
          <w:szCs w:val="24"/>
        </w:rPr>
        <w:t>-</w:t>
      </w:r>
      <w:r w:rsidR="00E068E4" w:rsidRPr="006A1477">
        <w:rPr>
          <w:rFonts w:hint="eastAsia"/>
          <w:sz w:val="24"/>
          <w:szCs w:val="24"/>
        </w:rPr>
        <w:t>1996</w:t>
      </w:r>
      <w:r w:rsidR="00E068E4" w:rsidRPr="006A1477">
        <w:rPr>
          <w:rFonts w:hint="eastAsia"/>
          <w:sz w:val="24"/>
          <w:szCs w:val="24"/>
        </w:rPr>
        <w:t>）</w:t>
      </w:r>
      <w:r w:rsidR="00F800FC" w:rsidRPr="006A1477">
        <w:rPr>
          <w:rFonts w:hint="eastAsia"/>
          <w:sz w:val="24"/>
          <w:szCs w:val="24"/>
        </w:rPr>
        <w:t>中</w:t>
      </w:r>
      <w:r w:rsidR="00E068E4" w:rsidRPr="006A1477">
        <w:rPr>
          <w:rFonts w:hint="eastAsia"/>
          <w:sz w:val="24"/>
          <w:szCs w:val="24"/>
        </w:rPr>
        <w:t>规定的单个项目</w:t>
      </w:r>
      <w:r w:rsidR="00E068E4" w:rsidRPr="006A1477">
        <w:rPr>
          <w:rFonts w:hint="eastAsia"/>
          <w:sz w:val="24"/>
          <w:szCs w:val="24"/>
        </w:rPr>
        <w:t>5.4V/m</w:t>
      </w:r>
      <w:r w:rsidR="00E068E4" w:rsidRPr="006A1477">
        <w:rPr>
          <w:rFonts w:hint="eastAsia"/>
          <w:sz w:val="24"/>
          <w:szCs w:val="24"/>
        </w:rPr>
        <w:t>的验收标准要求。</w:t>
      </w:r>
    </w:p>
    <w:p w:rsidR="00E068E4" w:rsidRPr="00140C37" w:rsidRDefault="00E068E4" w:rsidP="00140C37">
      <w:pPr>
        <w:pStyle w:val="a8"/>
        <w:numPr>
          <w:ilvl w:val="1"/>
          <w:numId w:val="7"/>
        </w:numPr>
        <w:adjustRightInd w:val="0"/>
        <w:spacing w:line="480" w:lineRule="atLeast"/>
        <w:ind w:left="0" w:firstLine="480"/>
        <w:rPr>
          <w:sz w:val="24"/>
          <w:szCs w:val="24"/>
        </w:rPr>
      </w:pPr>
      <w:r w:rsidRPr="007F3414">
        <w:rPr>
          <w:rFonts w:hint="eastAsia"/>
          <w:sz w:val="24"/>
          <w:szCs w:val="24"/>
        </w:rPr>
        <w:t>选取的监测基站充分考虑了</w:t>
      </w:r>
      <w:r w:rsidR="00140C37" w:rsidRPr="00140C37">
        <w:rPr>
          <w:rFonts w:hint="eastAsia"/>
          <w:sz w:val="24"/>
          <w:szCs w:val="24"/>
        </w:rPr>
        <w:t>中国联合网络通信有限公司定州市分公司</w:t>
      </w:r>
      <w:r w:rsidR="00140C37" w:rsidRPr="00140C37">
        <w:rPr>
          <w:rFonts w:hint="eastAsia"/>
          <w:sz w:val="24"/>
          <w:szCs w:val="24"/>
        </w:rPr>
        <w:t>2014</w:t>
      </w:r>
      <w:r w:rsidR="00140C37" w:rsidRPr="00140C37">
        <w:rPr>
          <w:rFonts w:hint="eastAsia"/>
          <w:sz w:val="24"/>
          <w:szCs w:val="24"/>
        </w:rPr>
        <w:t>年</w:t>
      </w:r>
      <w:r w:rsidR="00140C37" w:rsidRPr="00140C37">
        <w:rPr>
          <w:rFonts w:hint="eastAsia"/>
          <w:sz w:val="24"/>
          <w:szCs w:val="24"/>
        </w:rPr>
        <w:t>WCDMA</w:t>
      </w:r>
      <w:r w:rsidR="00140C37" w:rsidRPr="00140C37">
        <w:rPr>
          <w:rFonts w:hint="eastAsia"/>
          <w:sz w:val="24"/>
          <w:szCs w:val="24"/>
        </w:rPr>
        <w:t>无线网工程项目</w:t>
      </w:r>
      <w:r w:rsidRPr="00140C37">
        <w:rPr>
          <w:rFonts w:hint="eastAsia"/>
          <w:sz w:val="24"/>
          <w:szCs w:val="24"/>
        </w:rPr>
        <w:t>基站的天线类型、架设方式、天线挂高、环境敏感程度等特点，监测基站</w:t>
      </w:r>
      <w:r w:rsidR="00F800FC" w:rsidRPr="00140C37">
        <w:rPr>
          <w:rFonts w:hint="eastAsia"/>
          <w:sz w:val="24"/>
          <w:szCs w:val="24"/>
        </w:rPr>
        <w:t>能够</w:t>
      </w:r>
      <w:r w:rsidR="00F800FC" w:rsidRPr="00140C37">
        <w:rPr>
          <w:sz w:val="24"/>
          <w:szCs w:val="24"/>
        </w:rPr>
        <w:t>代表</w:t>
      </w:r>
      <w:r w:rsidR="00140C37">
        <w:rPr>
          <w:rFonts w:hint="eastAsia"/>
          <w:sz w:val="24"/>
          <w:szCs w:val="24"/>
        </w:rPr>
        <w:t>本项目</w:t>
      </w:r>
      <w:r w:rsidRPr="00140C37">
        <w:rPr>
          <w:rFonts w:hint="eastAsia"/>
          <w:sz w:val="24"/>
          <w:szCs w:val="24"/>
        </w:rPr>
        <w:t>其他未测量基站</w:t>
      </w:r>
      <w:r w:rsidR="00F800FC" w:rsidRPr="00140C37">
        <w:rPr>
          <w:rFonts w:hint="eastAsia"/>
          <w:sz w:val="24"/>
          <w:szCs w:val="24"/>
        </w:rPr>
        <w:t>运行后对</w:t>
      </w:r>
      <w:r w:rsidR="00F800FC" w:rsidRPr="00140C37">
        <w:rPr>
          <w:sz w:val="24"/>
          <w:szCs w:val="24"/>
        </w:rPr>
        <w:t>周围环境产生的电磁影响</w:t>
      </w:r>
      <w:r w:rsidRPr="00140C37">
        <w:rPr>
          <w:rFonts w:hint="eastAsia"/>
          <w:sz w:val="24"/>
          <w:szCs w:val="24"/>
        </w:rPr>
        <w:t>。</w:t>
      </w:r>
    </w:p>
    <w:p w:rsidR="00E068E4" w:rsidRPr="00140C37" w:rsidRDefault="00140C37" w:rsidP="00140C37">
      <w:pPr>
        <w:pStyle w:val="a8"/>
        <w:numPr>
          <w:ilvl w:val="1"/>
          <w:numId w:val="7"/>
        </w:numPr>
        <w:adjustRightInd w:val="0"/>
        <w:spacing w:line="480" w:lineRule="atLeast"/>
        <w:ind w:left="0" w:firstLine="480"/>
        <w:rPr>
          <w:sz w:val="24"/>
          <w:szCs w:val="24"/>
        </w:rPr>
      </w:pPr>
      <w:r w:rsidRPr="00140C37">
        <w:rPr>
          <w:rFonts w:hint="eastAsia"/>
          <w:sz w:val="24"/>
          <w:szCs w:val="24"/>
        </w:rPr>
        <w:t>中国联合网络通信有限公司定州市分公司</w:t>
      </w:r>
      <w:r w:rsidRPr="00140C37">
        <w:rPr>
          <w:rFonts w:hint="eastAsia"/>
          <w:sz w:val="24"/>
          <w:szCs w:val="24"/>
        </w:rPr>
        <w:t>2014</w:t>
      </w:r>
      <w:r w:rsidRPr="00140C37">
        <w:rPr>
          <w:rFonts w:hint="eastAsia"/>
          <w:sz w:val="24"/>
          <w:szCs w:val="24"/>
        </w:rPr>
        <w:t>年</w:t>
      </w:r>
      <w:r w:rsidRPr="00140C37">
        <w:rPr>
          <w:rFonts w:hint="eastAsia"/>
          <w:sz w:val="24"/>
          <w:szCs w:val="24"/>
        </w:rPr>
        <w:t>WCDMA</w:t>
      </w:r>
      <w:r w:rsidRPr="00140C37">
        <w:rPr>
          <w:rFonts w:hint="eastAsia"/>
          <w:sz w:val="24"/>
          <w:szCs w:val="24"/>
        </w:rPr>
        <w:t>无线网工程项目</w:t>
      </w:r>
      <w:r w:rsidR="00E068E4" w:rsidRPr="00140C37">
        <w:rPr>
          <w:rFonts w:hint="eastAsia"/>
          <w:sz w:val="24"/>
          <w:szCs w:val="24"/>
        </w:rPr>
        <w:t>基本落实了环境报告</w:t>
      </w:r>
      <w:r w:rsidR="006C5D04" w:rsidRPr="00140C37">
        <w:rPr>
          <w:rFonts w:hint="eastAsia"/>
          <w:sz w:val="24"/>
          <w:szCs w:val="24"/>
        </w:rPr>
        <w:t>表</w:t>
      </w:r>
      <w:r w:rsidR="00E068E4" w:rsidRPr="00140C37">
        <w:rPr>
          <w:rFonts w:hint="eastAsia"/>
          <w:sz w:val="24"/>
          <w:szCs w:val="24"/>
        </w:rPr>
        <w:t>及批复文件提出的各项环境保护措施。</w:t>
      </w:r>
    </w:p>
    <w:p w:rsidR="00E068E4" w:rsidRPr="007F3414" w:rsidRDefault="00E068E4" w:rsidP="007B7B4B">
      <w:pPr>
        <w:spacing w:line="480" w:lineRule="atLeast"/>
        <w:ind w:firstLineChars="200" w:firstLine="480"/>
        <w:rPr>
          <w:sz w:val="24"/>
          <w:szCs w:val="24"/>
        </w:rPr>
      </w:pPr>
      <w:r w:rsidRPr="007F3414">
        <w:rPr>
          <w:rFonts w:hint="eastAsia"/>
          <w:sz w:val="24"/>
          <w:szCs w:val="24"/>
        </w:rPr>
        <w:t>建议</w:t>
      </w:r>
      <w:r w:rsidR="00140C37" w:rsidRPr="00140C37">
        <w:rPr>
          <w:rFonts w:hint="eastAsia"/>
          <w:sz w:val="24"/>
          <w:szCs w:val="24"/>
        </w:rPr>
        <w:t>中国联合网络通信有限公司定州市分公司</w:t>
      </w:r>
      <w:r w:rsidR="00140C37" w:rsidRPr="00140C37">
        <w:rPr>
          <w:rFonts w:hint="eastAsia"/>
          <w:sz w:val="24"/>
          <w:szCs w:val="24"/>
        </w:rPr>
        <w:t>2014</w:t>
      </w:r>
      <w:r w:rsidR="00140C37" w:rsidRPr="00140C37">
        <w:rPr>
          <w:rFonts w:hint="eastAsia"/>
          <w:sz w:val="24"/>
          <w:szCs w:val="24"/>
        </w:rPr>
        <w:t>年</w:t>
      </w:r>
      <w:r w:rsidR="00140C37" w:rsidRPr="00140C37">
        <w:rPr>
          <w:rFonts w:hint="eastAsia"/>
          <w:sz w:val="24"/>
          <w:szCs w:val="24"/>
        </w:rPr>
        <w:t>WCDMA</w:t>
      </w:r>
      <w:r w:rsidR="00140C37" w:rsidRPr="00140C37">
        <w:rPr>
          <w:rFonts w:hint="eastAsia"/>
          <w:sz w:val="24"/>
          <w:szCs w:val="24"/>
        </w:rPr>
        <w:t>无线网工程项目</w:t>
      </w:r>
      <w:r w:rsidRPr="007F3414">
        <w:rPr>
          <w:rFonts w:hint="eastAsia"/>
          <w:sz w:val="24"/>
          <w:szCs w:val="24"/>
        </w:rPr>
        <w:t>通过竣工环境保护验收。</w:t>
      </w:r>
    </w:p>
    <w:p w:rsidR="002B7369" w:rsidRDefault="002B7369" w:rsidP="00140C37">
      <w:pPr>
        <w:widowControl/>
      </w:pPr>
    </w:p>
    <w:p w:rsidR="002B7369" w:rsidRDefault="002B7369">
      <w:pPr>
        <w:sectPr w:rsidR="002B7369" w:rsidSect="008C60CA">
          <w:pgSz w:w="11906" w:h="16838"/>
          <w:pgMar w:top="1440" w:right="1800" w:bottom="1440" w:left="1800" w:header="851" w:footer="992" w:gutter="0"/>
          <w:cols w:space="425"/>
          <w:docGrid w:type="lines" w:linePitch="312"/>
        </w:sectPr>
      </w:pPr>
    </w:p>
    <w:p w:rsidR="002B7369" w:rsidRPr="00CB5A8C" w:rsidRDefault="002B7369" w:rsidP="00FB1D7F">
      <w:pPr>
        <w:pStyle w:val="11"/>
        <w:snapToGrid w:val="0"/>
        <w:jc w:val="center"/>
      </w:pPr>
      <w:r w:rsidRPr="00CB5A8C">
        <w:rPr>
          <w:rFonts w:eastAsia="宋体" w:hint="eastAsia"/>
          <w:lang w:eastAsia="zh-CN"/>
        </w:rPr>
        <w:lastRenderedPageBreak/>
        <w:t>附表</w:t>
      </w:r>
      <w:r w:rsidRPr="00CB5A8C">
        <w:rPr>
          <w:rFonts w:eastAsia="宋体" w:hint="eastAsia"/>
          <w:lang w:eastAsia="zh-CN"/>
        </w:rPr>
        <w:t>1</w:t>
      </w:r>
      <w:r w:rsidRPr="00CB5A8C">
        <w:rPr>
          <w:rFonts w:eastAsia="宋体"/>
          <w:lang w:eastAsia="zh-CN"/>
        </w:rPr>
        <w:t xml:space="preserve">  </w:t>
      </w:r>
      <w:r w:rsidRPr="00CB5A8C">
        <w:rPr>
          <w:rFonts w:ascii="宋体" w:eastAsia="宋体" w:cs="宋体" w:hint="eastAsia"/>
        </w:rPr>
        <w:t>中国联合网络通信有限公司定州市分公司</w:t>
      </w:r>
      <w:r w:rsidRPr="00CB5A8C">
        <w:rPr>
          <w:rFonts w:hint="eastAsia"/>
        </w:rPr>
        <w:t>2014年WCDMA无线网工程基站</w:t>
      </w:r>
      <w:r w:rsidRPr="00CB5A8C">
        <w:t>总</w:t>
      </w:r>
      <w:r w:rsidRPr="00CB5A8C">
        <w:rPr>
          <w:rFonts w:hint="eastAsia"/>
        </w:rPr>
        <w:t>表</w:t>
      </w: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730"/>
        <w:gridCol w:w="1316"/>
        <w:gridCol w:w="1023"/>
        <w:gridCol w:w="1024"/>
        <w:gridCol w:w="997"/>
        <w:gridCol w:w="850"/>
        <w:gridCol w:w="637"/>
        <w:gridCol w:w="639"/>
        <w:gridCol w:w="709"/>
        <w:gridCol w:w="708"/>
        <w:gridCol w:w="1134"/>
        <w:gridCol w:w="611"/>
        <w:gridCol w:w="731"/>
        <w:gridCol w:w="3382"/>
      </w:tblGrid>
      <w:tr w:rsidR="00FB1D7F" w:rsidRPr="00CB5A8C" w:rsidTr="008B41D6">
        <w:trPr>
          <w:cantSplit/>
          <w:trHeight w:val="777"/>
          <w:tblHeader/>
          <w:jc w:val="center"/>
        </w:trPr>
        <w:tc>
          <w:tcPr>
            <w:tcW w:w="434"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序号</w:t>
            </w:r>
          </w:p>
        </w:tc>
        <w:tc>
          <w:tcPr>
            <w:tcW w:w="730"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县区</w:t>
            </w:r>
          </w:p>
        </w:tc>
        <w:tc>
          <w:tcPr>
            <w:tcW w:w="1316"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基站名称</w:t>
            </w:r>
          </w:p>
        </w:tc>
        <w:tc>
          <w:tcPr>
            <w:tcW w:w="1023"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基站地址</w:t>
            </w:r>
          </w:p>
        </w:tc>
        <w:tc>
          <w:tcPr>
            <w:tcW w:w="1024" w:type="dxa"/>
            <w:shd w:val="clear" w:color="auto" w:fill="auto"/>
            <w:noWrap/>
            <w:vAlign w:val="center"/>
          </w:tcPr>
          <w:p w:rsidR="002B7369" w:rsidRPr="00CB5A8C" w:rsidRDefault="002B7369" w:rsidP="008475E7">
            <w:pPr>
              <w:widowControl/>
              <w:snapToGrid w:val="0"/>
              <w:jc w:val="center"/>
              <w:rPr>
                <w:b/>
                <w:kern w:val="0"/>
                <w:sz w:val="18"/>
                <w:szCs w:val="20"/>
              </w:rPr>
            </w:pPr>
            <w:r w:rsidRPr="00CB5A8C">
              <w:rPr>
                <w:b/>
                <w:kern w:val="0"/>
                <w:sz w:val="18"/>
                <w:szCs w:val="20"/>
              </w:rPr>
              <w:t>经度</w:t>
            </w:r>
            <w:r w:rsidRPr="00CB5A8C">
              <w:rPr>
                <w:b/>
                <w:kern w:val="0"/>
                <w:sz w:val="18"/>
                <w:szCs w:val="20"/>
              </w:rPr>
              <w:t>(°)</w:t>
            </w:r>
          </w:p>
        </w:tc>
        <w:tc>
          <w:tcPr>
            <w:tcW w:w="997" w:type="dxa"/>
            <w:shd w:val="clear" w:color="auto" w:fill="auto"/>
            <w:noWrap/>
            <w:vAlign w:val="center"/>
          </w:tcPr>
          <w:p w:rsidR="002B7369" w:rsidRPr="00CB5A8C" w:rsidRDefault="002B7369" w:rsidP="008475E7">
            <w:pPr>
              <w:widowControl/>
              <w:snapToGrid w:val="0"/>
              <w:jc w:val="center"/>
              <w:rPr>
                <w:b/>
                <w:kern w:val="0"/>
                <w:sz w:val="18"/>
                <w:szCs w:val="20"/>
              </w:rPr>
            </w:pPr>
            <w:r w:rsidRPr="00CB5A8C">
              <w:rPr>
                <w:b/>
                <w:kern w:val="0"/>
                <w:sz w:val="18"/>
                <w:szCs w:val="20"/>
              </w:rPr>
              <w:t>纬度</w:t>
            </w:r>
            <w:r w:rsidRPr="00CB5A8C">
              <w:rPr>
                <w:b/>
                <w:kern w:val="0"/>
                <w:sz w:val="18"/>
                <w:szCs w:val="20"/>
              </w:rPr>
              <w:t>(°)</w:t>
            </w:r>
          </w:p>
        </w:tc>
        <w:tc>
          <w:tcPr>
            <w:tcW w:w="850" w:type="dxa"/>
            <w:shd w:val="clear" w:color="auto" w:fill="auto"/>
            <w:noWrap/>
            <w:vAlign w:val="center"/>
          </w:tcPr>
          <w:p w:rsidR="002B7369" w:rsidRPr="00CB5A8C" w:rsidRDefault="002B7369" w:rsidP="008475E7">
            <w:pPr>
              <w:widowControl/>
              <w:snapToGrid w:val="0"/>
              <w:jc w:val="center"/>
              <w:rPr>
                <w:b/>
                <w:kern w:val="0"/>
                <w:sz w:val="18"/>
                <w:szCs w:val="20"/>
              </w:rPr>
            </w:pPr>
            <w:r w:rsidRPr="00CB5A8C">
              <w:rPr>
                <w:b/>
                <w:kern w:val="0"/>
                <w:sz w:val="18"/>
                <w:szCs w:val="20"/>
              </w:rPr>
              <w:t>基站</w:t>
            </w:r>
          </w:p>
          <w:p w:rsidR="002B7369" w:rsidRPr="00CB5A8C" w:rsidRDefault="002B7369" w:rsidP="008475E7">
            <w:pPr>
              <w:widowControl/>
              <w:snapToGrid w:val="0"/>
              <w:jc w:val="center"/>
              <w:rPr>
                <w:b/>
                <w:kern w:val="0"/>
                <w:sz w:val="18"/>
                <w:szCs w:val="20"/>
              </w:rPr>
            </w:pPr>
            <w:r w:rsidRPr="00CB5A8C">
              <w:rPr>
                <w:b/>
                <w:kern w:val="0"/>
                <w:sz w:val="18"/>
                <w:szCs w:val="20"/>
              </w:rPr>
              <w:t>类型</w:t>
            </w:r>
          </w:p>
        </w:tc>
        <w:tc>
          <w:tcPr>
            <w:tcW w:w="637" w:type="dxa"/>
            <w:shd w:val="clear" w:color="auto" w:fill="auto"/>
            <w:noWrap/>
            <w:vAlign w:val="center"/>
          </w:tcPr>
          <w:p w:rsidR="002B7369" w:rsidRPr="00CB5A8C" w:rsidRDefault="002B7369" w:rsidP="008475E7">
            <w:pPr>
              <w:widowControl/>
              <w:snapToGrid w:val="0"/>
              <w:jc w:val="center"/>
              <w:rPr>
                <w:b/>
                <w:kern w:val="0"/>
                <w:sz w:val="18"/>
                <w:szCs w:val="20"/>
              </w:rPr>
            </w:pPr>
            <w:r w:rsidRPr="00CB5A8C">
              <w:rPr>
                <w:b/>
                <w:kern w:val="0"/>
                <w:sz w:val="18"/>
                <w:szCs w:val="20"/>
              </w:rPr>
              <w:t>架设方式</w:t>
            </w:r>
          </w:p>
        </w:tc>
        <w:tc>
          <w:tcPr>
            <w:tcW w:w="639" w:type="dxa"/>
            <w:shd w:val="clear" w:color="auto" w:fill="auto"/>
            <w:noWrap/>
            <w:vAlign w:val="center"/>
          </w:tcPr>
          <w:p w:rsidR="002B7369" w:rsidRPr="00CB5A8C" w:rsidRDefault="002B7369" w:rsidP="008475E7">
            <w:pPr>
              <w:widowControl/>
              <w:snapToGrid w:val="0"/>
              <w:jc w:val="center"/>
              <w:rPr>
                <w:b/>
                <w:kern w:val="0"/>
                <w:sz w:val="18"/>
                <w:szCs w:val="20"/>
              </w:rPr>
            </w:pPr>
            <w:r w:rsidRPr="00CB5A8C">
              <w:rPr>
                <w:b/>
                <w:kern w:val="0"/>
                <w:sz w:val="18"/>
                <w:szCs w:val="20"/>
              </w:rPr>
              <w:t>挂高</w:t>
            </w:r>
            <w:r w:rsidRPr="00CB5A8C">
              <w:rPr>
                <w:rFonts w:hint="eastAsia"/>
                <w:b/>
                <w:kern w:val="0"/>
                <w:sz w:val="18"/>
                <w:szCs w:val="20"/>
              </w:rPr>
              <w:t>(</w:t>
            </w:r>
            <w:r w:rsidRPr="00CB5A8C">
              <w:rPr>
                <w:b/>
                <w:kern w:val="0"/>
                <w:sz w:val="18"/>
                <w:szCs w:val="20"/>
              </w:rPr>
              <w:t>m</w:t>
            </w:r>
            <w:r w:rsidRPr="00CB5A8C">
              <w:rPr>
                <w:rFonts w:hint="eastAsia"/>
                <w:b/>
                <w:kern w:val="0"/>
                <w:sz w:val="18"/>
                <w:szCs w:val="20"/>
              </w:rPr>
              <w:t>)</w:t>
            </w:r>
          </w:p>
        </w:tc>
        <w:tc>
          <w:tcPr>
            <w:tcW w:w="709" w:type="dxa"/>
            <w:shd w:val="clear" w:color="auto" w:fill="auto"/>
            <w:noWrap/>
            <w:vAlign w:val="center"/>
          </w:tcPr>
          <w:p w:rsidR="002B7369" w:rsidRPr="00CB5A8C" w:rsidRDefault="002B7369" w:rsidP="008475E7">
            <w:pPr>
              <w:widowControl/>
              <w:snapToGrid w:val="0"/>
              <w:jc w:val="center"/>
              <w:rPr>
                <w:b/>
                <w:kern w:val="0"/>
                <w:sz w:val="18"/>
                <w:szCs w:val="20"/>
              </w:rPr>
            </w:pPr>
            <w:r w:rsidRPr="00CB5A8C">
              <w:rPr>
                <w:b/>
                <w:kern w:val="0"/>
                <w:sz w:val="18"/>
                <w:szCs w:val="20"/>
              </w:rPr>
              <w:t>增益</w:t>
            </w:r>
          </w:p>
          <w:p w:rsidR="002B7369" w:rsidRPr="00CB5A8C" w:rsidRDefault="002B7369" w:rsidP="008475E7">
            <w:pPr>
              <w:widowControl/>
              <w:snapToGrid w:val="0"/>
              <w:jc w:val="center"/>
              <w:rPr>
                <w:b/>
                <w:kern w:val="0"/>
                <w:sz w:val="18"/>
                <w:szCs w:val="20"/>
              </w:rPr>
            </w:pPr>
            <w:r w:rsidRPr="00CB5A8C">
              <w:rPr>
                <w:rFonts w:hint="eastAsia"/>
                <w:b/>
                <w:kern w:val="0"/>
                <w:sz w:val="18"/>
                <w:szCs w:val="20"/>
              </w:rPr>
              <w:t>(</w:t>
            </w:r>
            <w:r w:rsidRPr="00CB5A8C">
              <w:rPr>
                <w:b/>
                <w:kern w:val="0"/>
                <w:sz w:val="18"/>
                <w:szCs w:val="20"/>
              </w:rPr>
              <w:t>dBi</w:t>
            </w:r>
            <w:r w:rsidRPr="00CB5A8C">
              <w:rPr>
                <w:rFonts w:hint="eastAsia"/>
                <w:b/>
                <w:kern w:val="0"/>
                <w:sz w:val="18"/>
                <w:szCs w:val="20"/>
              </w:rPr>
              <w:t>)</w:t>
            </w:r>
          </w:p>
        </w:tc>
        <w:tc>
          <w:tcPr>
            <w:tcW w:w="708"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倾角</w:t>
            </w:r>
          </w:p>
          <w:p w:rsidR="002B7369" w:rsidRPr="00CB5A8C" w:rsidRDefault="002B7369" w:rsidP="008475E7">
            <w:pPr>
              <w:widowControl/>
              <w:snapToGrid w:val="0"/>
              <w:jc w:val="center"/>
              <w:rPr>
                <w:b/>
                <w:kern w:val="0"/>
                <w:sz w:val="18"/>
                <w:szCs w:val="20"/>
              </w:rPr>
            </w:pPr>
            <w:r w:rsidRPr="00CB5A8C">
              <w:rPr>
                <w:b/>
                <w:kern w:val="0"/>
                <w:sz w:val="18"/>
                <w:szCs w:val="20"/>
              </w:rPr>
              <w:t>(°)</w:t>
            </w:r>
          </w:p>
        </w:tc>
        <w:tc>
          <w:tcPr>
            <w:tcW w:w="1134"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方位角</w:t>
            </w:r>
            <w:r w:rsidRPr="00CB5A8C">
              <w:rPr>
                <w:b/>
                <w:kern w:val="0"/>
                <w:sz w:val="18"/>
                <w:szCs w:val="20"/>
              </w:rPr>
              <w:br/>
              <w:t xml:space="preserve"> (°)</w:t>
            </w:r>
          </w:p>
        </w:tc>
        <w:tc>
          <w:tcPr>
            <w:tcW w:w="611"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覆盖半径</w:t>
            </w:r>
          </w:p>
          <w:p w:rsidR="002B7369" w:rsidRPr="00CB5A8C" w:rsidRDefault="002B7369" w:rsidP="008475E7">
            <w:pPr>
              <w:widowControl/>
              <w:snapToGrid w:val="0"/>
              <w:jc w:val="center"/>
              <w:rPr>
                <w:b/>
                <w:kern w:val="0"/>
                <w:sz w:val="18"/>
                <w:szCs w:val="20"/>
              </w:rPr>
            </w:pPr>
            <w:r w:rsidRPr="00CB5A8C">
              <w:rPr>
                <w:rFonts w:hint="eastAsia"/>
                <w:b/>
                <w:kern w:val="0"/>
                <w:sz w:val="18"/>
                <w:szCs w:val="20"/>
              </w:rPr>
              <w:t>(</w:t>
            </w:r>
            <w:r w:rsidRPr="00CB5A8C">
              <w:rPr>
                <w:b/>
                <w:kern w:val="0"/>
                <w:sz w:val="18"/>
                <w:szCs w:val="20"/>
              </w:rPr>
              <w:t>km</w:t>
            </w:r>
            <w:r w:rsidRPr="00CB5A8C">
              <w:rPr>
                <w:rFonts w:hint="eastAsia"/>
                <w:b/>
                <w:kern w:val="0"/>
                <w:sz w:val="18"/>
                <w:szCs w:val="20"/>
              </w:rPr>
              <w:t>)</w:t>
            </w:r>
          </w:p>
        </w:tc>
        <w:tc>
          <w:tcPr>
            <w:tcW w:w="731"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载频配置</w:t>
            </w:r>
          </w:p>
        </w:tc>
        <w:tc>
          <w:tcPr>
            <w:tcW w:w="3382" w:type="dxa"/>
            <w:shd w:val="clear" w:color="auto" w:fill="auto"/>
            <w:vAlign w:val="center"/>
          </w:tcPr>
          <w:p w:rsidR="002B7369" w:rsidRPr="00CB5A8C" w:rsidRDefault="002B7369" w:rsidP="008475E7">
            <w:pPr>
              <w:widowControl/>
              <w:snapToGrid w:val="0"/>
              <w:jc w:val="center"/>
              <w:rPr>
                <w:b/>
                <w:kern w:val="0"/>
                <w:sz w:val="18"/>
                <w:szCs w:val="20"/>
              </w:rPr>
            </w:pPr>
            <w:r w:rsidRPr="00CB5A8C">
              <w:rPr>
                <w:b/>
                <w:kern w:val="0"/>
                <w:sz w:val="18"/>
                <w:szCs w:val="20"/>
              </w:rPr>
              <w:t>基站周围的环境情况</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定州东赵庄</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东赵庄村东北</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114.9667</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38.5275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kern w:val="0"/>
                <w:sz w:val="18"/>
                <w:szCs w:val="20"/>
              </w:rPr>
              <w:t>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4/4/4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90/180/270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该基站位于东赵庄村东北、及北侧</w:t>
            </w:r>
            <w:r w:rsidRPr="00CB5A8C">
              <w:rPr>
                <w:rFonts w:hint="eastAsia"/>
                <w:kern w:val="0"/>
                <w:sz w:val="18"/>
                <w:szCs w:val="20"/>
              </w:rPr>
              <w:t>50</w:t>
            </w:r>
            <w:r w:rsidRPr="00CB5A8C">
              <w:rPr>
                <w:rFonts w:hint="eastAsia"/>
                <w:kern w:val="0"/>
                <w:sz w:val="18"/>
                <w:szCs w:val="20"/>
              </w:rPr>
              <w:t>米为农田，其他方向南侧紧邻民房</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2</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定州监狱</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北环路南侧，定州监狱西侧</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114.9988</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38.52174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楼顶支架</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0/120/240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FB1D7F" w:rsidP="008475E7">
            <w:pPr>
              <w:widowControl/>
              <w:snapToGrid w:val="0"/>
              <w:jc w:val="center"/>
              <w:rPr>
                <w:kern w:val="0"/>
                <w:sz w:val="18"/>
                <w:szCs w:val="20"/>
              </w:rPr>
            </w:pPr>
            <w:r w:rsidRPr="00FB1D7F">
              <w:rPr>
                <w:rFonts w:hint="eastAsia"/>
                <w:kern w:val="0"/>
                <w:sz w:val="18"/>
                <w:szCs w:val="20"/>
              </w:rPr>
              <w:t>基站位于名都苑小区</w:t>
            </w:r>
            <w:r w:rsidRPr="00FB1D7F">
              <w:rPr>
                <w:rFonts w:hint="eastAsia"/>
                <w:kern w:val="0"/>
                <w:sz w:val="18"/>
                <w:szCs w:val="20"/>
              </w:rPr>
              <w:t>28</w:t>
            </w:r>
            <w:r w:rsidRPr="00FB1D7F">
              <w:rPr>
                <w:rFonts w:hint="eastAsia"/>
                <w:kern w:val="0"/>
                <w:sz w:val="18"/>
                <w:szCs w:val="20"/>
              </w:rPr>
              <w:t>层居民楼电梯楼顶，定州监狱西侧，北侧</w:t>
            </w:r>
            <w:r w:rsidRPr="00FB1D7F">
              <w:rPr>
                <w:rFonts w:hint="eastAsia"/>
                <w:kern w:val="0"/>
                <w:sz w:val="18"/>
                <w:szCs w:val="20"/>
              </w:rPr>
              <w:t>50</w:t>
            </w:r>
            <w:r w:rsidRPr="00FB1D7F">
              <w:rPr>
                <w:rFonts w:hint="eastAsia"/>
                <w:kern w:val="0"/>
                <w:sz w:val="18"/>
                <w:szCs w:val="20"/>
              </w:rPr>
              <w:t>米为</w:t>
            </w:r>
            <w:r w:rsidRPr="00FB1D7F">
              <w:rPr>
                <w:rFonts w:hint="eastAsia"/>
                <w:kern w:val="0"/>
                <w:sz w:val="18"/>
                <w:szCs w:val="20"/>
              </w:rPr>
              <w:t>28</w:t>
            </w:r>
            <w:r w:rsidRPr="00FB1D7F">
              <w:rPr>
                <w:rFonts w:hint="eastAsia"/>
                <w:kern w:val="0"/>
                <w:sz w:val="18"/>
                <w:szCs w:val="20"/>
              </w:rPr>
              <w:t>层居民楼，东北侧</w:t>
            </w:r>
            <w:r w:rsidRPr="00FB1D7F">
              <w:rPr>
                <w:rFonts w:hint="eastAsia"/>
                <w:kern w:val="0"/>
                <w:sz w:val="18"/>
                <w:szCs w:val="20"/>
              </w:rPr>
              <w:t>52.3</w:t>
            </w:r>
            <w:r w:rsidRPr="00FB1D7F">
              <w:rPr>
                <w:rFonts w:hint="eastAsia"/>
                <w:kern w:val="0"/>
                <w:sz w:val="18"/>
                <w:szCs w:val="20"/>
              </w:rPr>
              <w:t>米、</w:t>
            </w:r>
            <w:r w:rsidRPr="00FB1D7F">
              <w:rPr>
                <w:rFonts w:hint="eastAsia"/>
                <w:kern w:val="0"/>
                <w:sz w:val="18"/>
                <w:szCs w:val="20"/>
              </w:rPr>
              <w:t>38</w:t>
            </w:r>
            <w:r w:rsidRPr="00FB1D7F">
              <w:rPr>
                <w:rFonts w:hint="eastAsia"/>
                <w:kern w:val="0"/>
                <w:sz w:val="18"/>
                <w:szCs w:val="20"/>
              </w:rPr>
              <w:t>米和东侧</w:t>
            </w:r>
            <w:r w:rsidRPr="00FB1D7F">
              <w:rPr>
                <w:rFonts w:hint="eastAsia"/>
                <w:kern w:val="0"/>
                <w:sz w:val="18"/>
                <w:szCs w:val="20"/>
              </w:rPr>
              <w:t>15.5</w:t>
            </w:r>
            <w:r w:rsidRPr="00FB1D7F">
              <w:rPr>
                <w:rFonts w:hint="eastAsia"/>
                <w:kern w:val="0"/>
                <w:sz w:val="18"/>
                <w:szCs w:val="20"/>
              </w:rPr>
              <w:t>米均为在建</w:t>
            </w:r>
            <w:r w:rsidRPr="00FB1D7F">
              <w:rPr>
                <w:rFonts w:hint="eastAsia"/>
                <w:kern w:val="0"/>
                <w:sz w:val="18"/>
                <w:szCs w:val="20"/>
              </w:rPr>
              <w:t>27</w:t>
            </w:r>
            <w:r w:rsidRPr="00FB1D7F">
              <w:rPr>
                <w:rFonts w:hint="eastAsia"/>
                <w:kern w:val="0"/>
                <w:sz w:val="18"/>
                <w:szCs w:val="20"/>
              </w:rPr>
              <w:t>层居民楼，南侧</w:t>
            </w:r>
            <w:r w:rsidRPr="00FB1D7F">
              <w:rPr>
                <w:rFonts w:hint="eastAsia"/>
                <w:kern w:val="0"/>
                <w:sz w:val="18"/>
                <w:szCs w:val="20"/>
              </w:rPr>
              <w:t>25</w:t>
            </w:r>
            <w:r w:rsidRPr="00FB1D7F">
              <w:rPr>
                <w:rFonts w:hint="eastAsia"/>
                <w:kern w:val="0"/>
                <w:sz w:val="18"/>
                <w:szCs w:val="20"/>
              </w:rPr>
              <w:t>米为小区围墙，南侧</w:t>
            </w:r>
            <w:r w:rsidRPr="00FB1D7F">
              <w:rPr>
                <w:rFonts w:hint="eastAsia"/>
                <w:kern w:val="0"/>
                <w:sz w:val="18"/>
                <w:szCs w:val="20"/>
              </w:rPr>
              <w:t>30</w:t>
            </w:r>
            <w:r w:rsidRPr="00FB1D7F">
              <w:rPr>
                <w:rFonts w:hint="eastAsia"/>
                <w:kern w:val="0"/>
                <w:sz w:val="18"/>
                <w:szCs w:val="20"/>
              </w:rPr>
              <w:t>米和西侧</w:t>
            </w:r>
            <w:r w:rsidRPr="00FB1D7F">
              <w:rPr>
                <w:rFonts w:hint="eastAsia"/>
                <w:kern w:val="0"/>
                <w:sz w:val="18"/>
                <w:szCs w:val="20"/>
              </w:rPr>
              <w:t>20</w:t>
            </w:r>
            <w:r w:rsidRPr="00FB1D7F">
              <w:rPr>
                <w:rFonts w:hint="eastAsia"/>
                <w:kern w:val="0"/>
                <w:sz w:val="18"/>
                <w:szCs w:val="20"/>
              </w:rPr>
              <w:t>米为平房区和</w:t>
            </w:r>
            <w:r w:rsidRPr="00FB1D7F">
              <w:rPr>
                <w:rFonts w:hint="eastAsia"/>
                <w:kern w:val="0"/>
                <w:sz w:val="18"/>
                <w:szCs w:val="20"/>
              </w:rPr>
              <w:t>2</w:t>
            </w:r>
            <w:r w:rsidRPr="00FB1D7F">
              <w:rPr>
                <w:rFonts w:hint="eastAsia"/>
                <w:kern w:val="0"/>
                <w:sz w:val="18"/>
                <w:szCs w:val="20"/>
              </w:rPr>
              <w:t>层民房。</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定州东湖村</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定州东湖村村中</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115.1271</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38.32776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0/180/270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该基站位于学校院内，基站北侧</w:t>
            </w:r>
            <w:r w:rsidRPr="00CB5A8C">
              <w:rPr>
                <w:rFonts w:hint="eastAsia"/>
                <w:kern w:val="0"/>
                <w:sz w:val="18"/>
                <w:szCs w:val="20"/>
              </w:rPr>
              <w:t>50</w:t>
            </w:r>
            <w:r w:rsidRPr="00CB5A8C">
              <w:rPr>
                <w:rFonts w:hint="eastAsia"/>
                <w:kern w:val="0"/>
                <w:sz w:val="18"/>
                <w:szCs w:val="20"/>
              </w:rPr>
              <w:t>米为</w:t>
            </w:r>
            <w:r w:rsidRPr="00CB5A8C">
              <w:rPr>
                <w:rFonts w:hint="eastAsia"/>
                <w:kern w:val="0"/>
                <w:sz w:val="18"/>
                <w:szCs w:val="20"/>
              </w:rPr>
              <w:t>2</w:t>
            </w:r>
            <w:r w:rsidRPr="00CB5A8C">
              <w:rPr>
                <w:rFonts w:hint="eastAsia"/>
                <w:kern w:val="0"/>
                <w:sz w:val="18"/>
                <w:szCs w:val="20"/>
              </w:rPr>
              <w:t>层教学楼，其他方向为一层民房。</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4</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定州后营村</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后营村村西</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115.2194</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38.47555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0/120/270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该基站位于后营村村西，西南及东南</w:t>
            </w:r>
            <w:r w:rsidRPr="00CB5A8C">
              <w:rPr>
                <w:rFonts w:hint="eastAsia"/>
                <w:kern w:val="0"/>
                <w:sz w:val="18"/>
                <w:szCs w:val="20"/>
              </w:rPr>
              <w:t>50</w:t>
            </w:r>
            <w:r w:rsidRPr="00CB5A8C">
              <w:rPr>
                <w:rFonts w:hint="eastAsia"/>
                <w:kern w:val="0"/>
                <w:sz w:val="18"/>
                <w:szCs w:val="20"/>
              </w:rPr>
              <w:t>米为一层、二层民房，其他方向为树林及农田</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定州董家庄村</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村西南</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115.1458</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38.37293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0/120/270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基站四周</w:t>
            </w:r>
            <w:r w:rsidRPr="00CB5A8C">
              <w:rPr>
                <w:rFonts w:hint="eastAsia"/>
                <w:kern w:val="0"/>
                <w:sz w:val="18"/>
                <w:szCs w:val="20"/>
              </w:rPr>
              <w:t>50</w:t>
            </w:r>
            <w:r w:rsidRPr="00CB5A8C">
              <w:rPr>
                <w:rFonts w:hint="eastAsia"/>
                <w:kern w:val="0"/>
                <w:sz w:val="18"/>
                <w:szCs w:val="20"/>
              </w:rPr>
              <w:t>米全部为农田</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6</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定州南渠河村</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南渠河村南</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114.9256</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38.63547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0/90/240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该基站位于南渠河村南，东、西方向</w:t>
            </w:r>
            <w:r w:rsidRPr="00CB5A8C">
              <w:rPr>
                <w:rFonts w:hint="eastAsia"/>
                <w:kern w:val="0"/>
                <w:sz w:val="18"/>
                <w:szCs w:val="20"/>
              </w:rPr>
              <w:t>50</w:t>
            </w:r>
            <w:r w:rsidRPr="00CB5A8C">
              <w:rPr>
                <w:rFonts w:hint="eastAsia"/>
                <w:kern w:val="0"/>
                <w:sz w:val="18"/>
                <w:szCs w:val="20"/>
              </w:rPr>
              <w:t>米为农田，北侧</w:t>
            </w:r>
            <w:r w:rsidRPr="00CB5A8C">
              <w:rPr>
                <w:rFonts w:hint="eastAsia"/>
                <w:kern w:val="0"/>
                <w:sz w:val="18"/>
                <w:szCs w:val="20"/>
              </w:rPr>
              <w:t>50</w:t>
            </w:r>
            <w:r w:rsidRPr="00CB5A8C">
              <w:rPr>
                <w:rFonts w:hint="eastAsia"/>
                <w:kern w:val="0"/>
                <w:sz w:val="18"/>
                <w:szCs w:val="20"/>
              </w:rPr>
              <w:t>米为一层民房；南侧</w:t>
            </w:r>
            <w:r w:rsidRPr="00CB5A8C">
              <w:rPr>
                <w:rFonts w:hint="eastAsia"/>
                <w:kern w:val="0"/>
                <w:sz w:val="18"/>
                <w:szCs w:val="20"/>
              </w:rPr>
              <w:t>50</w:t>
            </w:r>
            <w:r w:rsidRPr="00CB5A8C">
              <w:rPr>
                <w:rFonts w:hint="eastAsia"/>
                <w:kern w:val="0"/>
                <w:sz w:val="18"/>
                <w:szCs w:val="20"/>
              </w:rPr>
              <w:t>米有乡镇公路。</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7</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定州齐家庄</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村中</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115.1726</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38.38229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5/5/5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45/135/240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该基站南侧</w:t>
            </w:r>
            <w:r w:rsidRPr="00CB5A8C">
              <w:rPr>
                <w:rFonts w:hint="eastAsia"/>
                <w:kern w:val="0"/>
                <w:sz w:val="18"/>
                <w:szCs w:val="20"/>
              </w:rPr>
              <w:t>50</w:t>
            </w:r>
            <w:r w:rsidRPr="00CB5A8C">
              <w:rPr>
                <w:rFonts w:hint="eastAsia"/>
                <w:kern w:val="0"/>
                <w:sz w:val="18"/>
                <w:szCs w:val="20"/>
              </w:rPr>
              <w:t>米为农田，东、北、西为一层民房。</w:t>
            </w:r>
          </w:p>
        </w:tc>
      </w:tr>
      <w:tr w:rsidR="00FB1D7F" w:rsidRPr="00CB5A8C" w:rsidTr="008B41D6">
        <w:trPr>
          <w:cantSplit/>
          <w:trHeight w:val="737"/>
          <w:tblHeader/>
          <w:jc w:val="center"/>
        </w:trPr>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8</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定州冀中学院</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二职中东侧</w:t>
            </w:r>
          </w:p>
        </w:tc>
        <w:tc>
          <w:tcPr>
            <w:tcW w:w="10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115.0144</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38.54065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WCDMA</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地面塔</w:t>
            </w:r>
          </w:p>
        </w:tc>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0/150/270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0.5</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S111</w:t>
            </w:r>
          </w:p>
        </w:tc>
        <w:tc>
          <w:tcPr>
            <w:tcW w:w="3382" w:type="dxa"/>
            <w:tcBorders>
              <w:top w:val="single" w:sz="4" w:space="0" w:color="auto"/>
              <w:left w:val="single" w:sz="4" w:space="0" w:color="auto"/>
              <w:bottom w:val="single" w:sz="4" w:space="0" w:color="auto"/>
              <w:right w:val="single" w:sz="4" w:space="0" w:color="auto"/>
            </w:tcBorders>
            <w:shd w:val="clear" w:color="auto" w:fill="auto"/>
            <w:vAlign w:val="center"/>
          </w:tcPr>
          <w:p w:rsidR="002B7369" w:rsidRPr="00CB5A8C" w:rsidRDefault="002B7369" w:rsidP="008475E7">
            <w:pPr>
              <w:widowControl/>
              <w:snapToGrid w:val="0"/>
              <w:jc w:val="center"/>
              <w:rPr>
                <w:kern w:val="0"/>
                <w:sz w:val="18"/>
                <w:szCs w:val="20"/>
              </w:rPr>
            </w:pPr>
            <w:r w:rsidRPr="00CB5A8C">
              <w:rPr>
                <w:rFonts w:hint="eastAsia"/>
                <w:kern w:val="0"/>
                <w:sz w:val="18"/>
                <w:szCs w:val="20"/>
              </w:rPr>
              <w:t>该基站位于冀中学院东侧</w:t>
            </w:r>
            <w:r w:rsidRPr="00CB5A8C">
              <w:rPr>
                <w:rFonts w:hint="eastAsia"/>
                <w:kern w:val="0"/>
                <w:sz w:val="18"/>
                <w:szCs w:val="20"/>
              </w:rPr>
              <w:t>200</w:t>
            </w:r>
            <w:r w:rsidRPr="00CB5A8C">
              <w:rPr>
                <w:rFonts w:hint="eastAsia"/>
                <w:kern w:val="0"/>
                <w:sz w:val="18"/>
                <w:szCs w:val="20"/>
              </w:rPr>
              <w:t>米左右，北侧</w:t>
            </w:r>
            <w:r w:rsidRPr="00CB5A8C">
              <w:rPr>
                <w:rFonts w:hint="eastAsia"/>
                <w:kern w:val="0"/>
                <w:sz w:val="18"/>
                <w:szCs w:val="20"/>
              </w:rPr>
              <w:t>50</w:t>
            </w:r>
            <w:r w:rsidRPr="00CB5A8C">
              <w:rPr>
                <w:rFonts w:hint="eastAsia"/>
                <w:kern w:val="0"/>
                <w:sz w:val="18"/>
                <w:szCs w:val="20"/>
              </w:rPr>
              <w:t>米为民房，西侧、南侧为农田。</w:t>
            </w:r>
          </w:p>
        </w:tc>
      </w:tr>
    </w:tbl>
    <w:p w:rsidR="002B7369" w:rsidRPr="00CB5A8C" w:rsidRDefault="002B7369" w:rsidP="00FB1D7F">
      <w:pPr>
        <w:tabs>
          <w:tab w:val="left" w:pos="700"/>
        </w:tabs>
      </w:pPr>
    </w:p>
    <w:sectPr w:rsidR="002B7369" w:rsidRPr="00CB5A8C" w:rsidSect="002B7369">
      <w:footerReference w:type="default" r:id="rId2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84E" w:rsidRDefault="00AC184E" w:rsidP="00F70E48">
      <w:r>
        <w:separator/>
      </w:r>
    </w:p>
  </w:endnote>
  <w:endnote w:type="continuationSeparator" w:id="0">
    <w:p w:rsidR="00AC184E" w:rsidRDefault="00AC184E" w:rsidP="00F7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0CA" w:rsidRDefault="008C60CA">
    <w:pPr>
      <w:pStyle w:val="a6"/>
      <w:jc w:val="center"/>
    </w:pPr>
  </w:p>
  <w:p w:rsidR="008C60CA" w:rsidRDefault="008C60C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0534368"/>
      <w:docPartObj>
        <w:docPartGallery w:val="Page Numbers (Bottom of Page)"/>
        <w:docPartUnique/>
      </w:docPartObj>
    </w:sdtPr>
    <w:sdtEndPr/>
    <w:sdtContent>
      <w:p w:rsidR="008C60CA" w:rsidRDefault="008C60CA">
        <w:pPr>
          <w:pStyle w:val="a6"/>
          <w:jc w:val="center"/>
        </w:pPr>
        <w:r>
          <w:fldChar w:fldCharType="begin"/>
        </w:r>
        <w:r>
          <w:instrText>PAGE   \* MERGEFORMAT</w:instrText>
        </w:r>
        <w:r>
          <w:fldChar w:fldCharType="separate"/>
        </w:r>
        <w:r w:rsidR="00D54E67" w:rsidRPr="00D54E67">
          <w:rPr>
            <w:noProof/>
            <w:lang w:val="zh-CN"/>
          </w:rPr>
          <w:t>19</w:t>
        </w:r>
        <w:r>
          <w:fldChar w:fldCharType="end"/>
        </w:r>
      </w:p>
    </w:sdtContent>
  </w:sdt>
  <w:p w:rsidR="008C60CA" w:rsidRDefault="008C60C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21" w:rsidRDefault="00754921">
    <w:pPr>
      <w:pStyle w:val="a6"/>
      <w:jc w:val="center"/>
    </w:pPr>
  </w:p>
  <w:p w:rsidR="00754921" w:rsidRDefault="007549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84E" w:rsidRDefault="00AC184E" w:rsidP="00F70E48">
      <w:r>
        <w:separator/>
      </w:r>
    </w:p>
  </w:footnote>
  <w:footnote w:type="continuationSeparator" w:id="0">
    <w:p w:rsidR="00AC184E" w:rsidRDefault="00AC184E" w:rsidP="00F70E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87C"/>
    <w:multiLevelType w:val="hybridMultilevel"/>
    <w:tmpl w:val="F6F22E72"/>
    <w:lvl w:ilvl="0" w:tplc="73641C32">
      <w:start w:val="1"/>
      <w:numFmt w:val="decimal"/>
      <w:lvlText w:val="（%1）"/>
      <w:lvlJc w:val="left"/>
      <w:pPr>
        <w:ind w:left="704"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 w15:restartNumberingAfterBreak="0">
    <w:nsid w:val="030D27BB"/>
    <w:multiLevelType w:val="hybridMultilevel"/>
    <w:tmpl w:val="E3606372"/>
    <w:lvl w:ilvl="0" w:tplc="C5026382">
      <w:start w:val="1"/>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B5076B"/>
    <w:multiLevelType w:val="hybridMultilevel"/>
    <w:tmpl w:val="91969550"/>
    <w:lvl w:ilvl="0" w:tplc="A5CCEF9E">
      <w:start w:val="1"/>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E934B4F"/>
    <w:multiLevelType w:val="hybridMultilevel"/>
    <w:tmpl w:val="D1A8D952"/>
    <w:lvl w:ilvl="0" w:tplc="44CCA63E">
      <w:start w:val="1"/>
      <w:numFmt w:val="decimal"/>
      <w:lvlText w:val="（%1）"/>
      <w:lvlJc w:val="left"/>
      <w:pPr>
        <w:ind w:left="704" w:hanging="420"/>
      </w:pPr>
      <w:rPr>
        <w:rFonts w:hint="eastAsia"/>
      </w:rPr>
    </w:lvl>
    <w:lvl w:ilvl="1" w:tplc="D69A8BC6">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F6834F3"/>
    <w:multiLevelType w:val="hybridMultilevel"/>
    <w:tmpl w:val="DF1AA07E"/>
    <w:lvl w:ilvl="0" w:tplc="AC9A032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2894720"/>
    <w:multiLevelType w:val="hybridMultilevel"/>
    <w:tmpl w:val="B8622EAA"/>
    <w:lvl w:ilvl="0" w:tplc="73641C32">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44D7D73"/>
    <w:multiLevelType w:val="hybridMultilevel"/>
    <w:tmpl w:val="8B0CE240"/>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4D14668"/>
    <w:multiLevelType w:val="hybridMultilevel"/>
    <w:tmpl w:val="85D00D26"/>
    <w:lvl w:ilvl="0" w:tplc="73641C32">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4F078DD"/>
    <w:multiLevelType w:val="hybridMultilevel"/>
    <w:tmpl w:val="13FE3DF4"/>
    <w:lvl w:ilvl="0" w:tplc="73641C32">
      <w:start w:val="1"/>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B053CDE"/>
    <w:multiLevelType w:val="hybridMultilevel"/>
    <w:tmpl w:val="BAB43CD0"/>
    <w:lvl w:ilvl="0" w:tplc="A726D9E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BD74805"/>
    <w:multiLevelType w:val="hybridMultilevel"/>
    <w:tmpl w:val="54BE773C"/>
    <w:lvl w:ilvl="0" w:tplc="73641C3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0F7289"/>
    <w:multiLevelType w:val="hybridMultilevel"/>
    <w:tmpl w:val="D5A470AC"/>
    <w:lvl w:ilvl="0" w:tplc="208E4BC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3522164"/>
    <w:multiLevelType w:val="hybridMultilevel"/>
    <w:tmpl w:val="7DA6CEAC"/>
    <w:lvl w:ilvl="0" w:tplc="73641C32">
      <w:start w:val="1"/>
      <w:numFmt w:val="decimal"/>
      <w:lvlText w:val="（%1）"/>
      <w:lvlJc w:val="left"/>
      <w:pPr>
        <w:ind w:left="840" w:hanging="420"/>
      </w:pPr>
      <w:rPr>
        <w:rFonts w:hint="eastAsia"/>
      </w:rPr>
    </w:lvl>
    <w:lvl w:ilvl="1" w:tplc="73641C32">
      <w:start w:val="1"/>
      <w:numFmt w:val="decimal"/>
      <w:lvlText w:val="（%2）"/>
      <w:lvlJc w:val="left"/>
      <w:pPr>
        <w:ind w:left="987" w:hanging="420"/>
      </w:pPr>
      <w:rPr>
        <w:rFonts w:hint="eastAsia"/>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1D96A84"/>
    <w:multiLevelType w:val="multilevel"/>
    <w:tmpl w:val="1F50837E"/>
    <w:lvl w:ilvl="0">
      <w:start w:val="1"/>
      <w:numFmt w:val="decimal"/>
      <w:pStyle w:val="1"/>
      <w:lvlText w:val="%1."/>
      <w:lvlJc w:val="left"/>
      <w:pPr>
        <w:ind w:left="0" w:firstLine="0"/>
      </w:pPr>
      <w:rPr>
        <w:rFonts w:asciiTheme="minorHAnsi" w:eastAsia="宋体" w:hAnsiTheme="minorHAnsi" w:hint="default"/>
        <w:b w:val="0"/>
        <w:i w:val="0"/>
        <w:sz w:val="30"/>
      </w:rPr>
    </w:lvl>
    <w:lvl w:ilvl="1">
      <w:start w:val="1"/>
      <w:numFmt w:val="decimal"/>
      <w:pStyle w:val="2"/>
      <w:isLgl/>
      <w:lvlText w:val="%1.%2"/>
      <w:lvlJc w:val="left"/>
      <w:pPr>
        <w:ind w:left="0" w:firstLine="0"/>
      </w:pPr>
      <w:rPr>
        <w:rFonts w:hint="default"/>
      </w:rPr>
    </w:lvl>
    <w:lvl w:ilvl="2">
      <w:start w:val="1"/>
      <w:numFmt w:val="decimal"/>
      <w:pStyle w:val="3"/>
      <w:isLgl/>
      <w:lvlText w:val="%1.%2.%3"/>
      <w:lvlJc w:val="left"/>
      <w:pPr>
        <w:ind w:left="568" w:firstLine="0"/>
      </w:pPr>
      <w:rPr>
        <w:rFonts w:asciiTheme="majorHAnsi" w:hAnsiTheme="majorHAnsi" w:hint="default"/>
        <w:sz w:val="24"/>
        <w:szCs w:val="24"/>
      </w:rPr>
    </w:lvl>
    <w:lvl w:ilvl="3">
      <w:start w:val="1"/>
      <w:numFmt w:val="decimal"/>
      <w:pStyle w:val="4"/>
      <w:isLgl/>
      <w:lvlText w:val="%1.%2.%3.%4"/>
      <w:lvlJc w:val="left"/>
      <w:pPr>
        <w:ind w:left="0" w:firstLine="0"/>
      </w:pPr>
      <w:rPr>
        <w:rFonts w:hint="default"/>
        <w:sz w:val="24"/>
        <w:szCs w:val="24"/>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4" w15:restartNumberingAfterBreak="0">
    <w:nsid w:val="624837A7"/>
    <w:multiLevelType w:val="hybridMultilevel"/>
    <w:tmpl w:val="A702A218"/>
    <w:lvl w:ilvl="0" w:tplc="73641C32">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68153667"/>
    <w:multiLevelType w:val="hybridMultilevel"/>
    <w:tmpl w:val="AC74765A"/>
    <w:lvl w:ilvl="0" w:tplc="73641C32">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7415515"/>
    <w:multiLevelType w:val="hybridMultilevel"/>
    <w:tmpl w:val="B888B3AE"/>
    <w:lvl w:ilvl="0" w:tplc="1B1443F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3"/>
  </w:num>
  <w:num w:numId="2">
    <w:abstractNumId w:val="6"/>
  </w:num>
  <w:num w:numId="3">
    <w:abstractNumId w:val="8"/>
  </w:num>
  <w:num w:numId="4">
    <w:abstractNumId w:val="11"/>
  </w:num>
  <w:num w:numId="5">
    <w:abstractNumId w:val="3"/>
  </w:num>
  <w:num w:numId="6">
    <w:abstractNumId w:val="7"/>
  </w:num>
  <w:num w:numId="7">
    <w:abstractNumId w:val="12"/>
  </w:num>
  <w:num w:numId="8">
    <w:abstractNumId w:val="15"/>
  </w:num>
  <w:num w:numId="9">
    <w:abstractNumId w:val="16"/>
  </w:num>
  <w:num w:numId="10">
    <w:abstractNumId w:val="14"/>
  </w:num>
  <w:num w:numId="11">
    <w:abstractNumId w:val="4"/>
  </w:num>
  <w:num w:numId="12">
    <w:abstractNumId w:val="10"/>
  </w:num>
  <w:num w:numId="13">
    <w:abstractNumId w:val="5"/>
  </w:num>
  <w:num w:numId="14">
    <w:abstractNumId w:val="0"/>
  </w:num>
  <w:num w:numId="15">
    <w:abstractNumId w:val="9"/>
  </w:num>
  <w:num w:numId="16">
    <w:abstractNumId w:val="1"/>
  </w:num>
  <w:num w:numId="17">
    <w:abstractNumId w:val="2"/>
  </w:num>
  <w:num w:numId="18">
    <w:abstractNumId w:val="13"/>
  </w:num>
  <w:num w:numId="19">
    <w:abstractNumId w:val="1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E4"/>
    <w:rsid w:val="0004662B"/>
    <w:rsid w:val="000524D9"/>
    <w:rsid w:val="00052989"/>
    <w:rsid w:val="00074E7E"/>
    <w:rsid w:val="000803BE"/>
    <w:rsid w:val="000938AF"/>
    <w:rsid w:val="000A25D2"/>
    <w:rsid w:val="000C61B5"/>
    <w:rsid w:val="000E572A"/>
    <w:rsid w:val="000F2189"/>
    <w:rsid w:val="00130037"/>
    <w:rsid w:val="00131A81"/>
    <w:rsid w:val="00132265"/>
    <w:rsid w:val="0013781F"/>
    <w:rsid w:val="00140C37"/>
    <w:rsid w:val="00151862"/>
    <w:rsid w:val="00164561"/>
    <w:rsid w:val="00184AF1"/>
    <w:rsid w:val="001A2355"/>
    <w:rsid w:val="001C21CC"/>
    <w:rsid w:val="001C234C"/>
    <w:rsid w:val="001C56DA"/>
    <w:rsid w:val="001D0F38"/>
    <w:rsid w:val="001E0B3A"/>
    <w:rsid w:val="001E256F"/>
    <w:rsid w:val="00206554"/>
    <w:rsid w:val="00212634"/>
    <w:rsid w:val="0024269F"/>
    <w:rsid w:val="00247A62"/>
    <w:rsid w:val="00256522"/>
    <w:rsid w:val="00263A27"/>
    <w:rsid w:val="00294277"/>
    <w:rsid w:val="002A48D0"/>
    <w:rsid w:val="002A609E"/>
    <w:rsid w:val="002B7369"/>
    <w:rsid w:val="002C0E8E"/>
    <w:rsid w:val="002D089C"/>
    <w:rsid w:val="002D0F84"/>
    <w:rsid w:val="003018D1"/>
    <w:rsid w:val="003030C3"/>
    <w:rsid w:val="00311701"/>
    <w:rsid w:val="00337700"/>
    <w:rsid w:val="00362515"/>
    <w:rsid w:val="003C4952"/>
    <w:rsid w:val="003D5F54"/>
    <w:rsid w:val="00426DF4"/>
    <w:rsid w:val="00466C4E"/>
    <w:rsid w:val="004A65FB"/>
    <w:rsid w:val="004F4669"/>
    <w:rsid w:val="005348FC"/>
    <w:rsid w:val="00544006"/>
    <w:rsid w:val="00575023"/>
    <w:rsid w:val="00580EB6"/>
    <w:rsid w:val="00583F0B"/>
    <w:rsid w:val="005A36A7"/>
    <w:rsid w:val="005B7C77"/>
    <w:rsid w:val="005C4326"/>
    <w:rsid w:val="005D69CF"/>
    <w:rsid w:val="005E30E6"/>
    <w:rsid w:val="005E5478"/>
    <w:rsid w:val="005E7929"/>
    <w:rsid w:val="00624138"/>
    <w:rsid w:val="00663333"/>
    <w:rsid w:val="00670522"/>
    <w:rsid w:val="006731EB"/>
    <w:rsid w:val="006A1477"/>
    <w:rsid w:val="006A3922"/>
    <w:rsid w:val="006C5CAF"/>
    <w:rsid w:val="006C5D04"/>
    <w:rsid w:val="007429DC"/>
    <w:rsid w:val="00754921"/>
    <w:rsid w:val="00774D1E"/>
    <w:rsid w:val="007A72AE"/>
    <w:rsid w:val="007B7B4B"/>
    <w:rsid w:val="007F23EA"/>
    <w:rsid w:val="007F3414"/>
    <w:rsid w:val="0081061C"/>
    <w:rsid w:val="00813CBD"/>
    <w:rsid w:val="0084715D"/>
    <w:rsid w:val="008475E7"/>
    <w:rsid w:val="00872EFB"/>
    <w:rsid w:val="008849FE"/>
    <w:rsid w:val="008B41D6"/>
    <w:rsid w:val="008C4981"/>
    <w:rsid w:val="008C60CA"/>
    <w:rsid w:val="008C72C7"/>
    <w:rsid w:val="008F0F51"/>
    <w:rsid w:val="00921F0B"/>
    <w:rsid w:val="00925C76"/>
    <w:rsid w:val="00982B6F"/>
    <w:rsid w:val="009A39F2"/>
    <w:rsid w:val="009A5077"/>
    <w:rsid w:val="009A609D"/>
    <w:rsid w:val="009C6CB5"/>
    <w:rsid w:val="00A06BF2"/>
    <w:rsid w:val="00A12AC8"/>
    <w:rsid w:val="00A278B4"/>
    <w:rsid w:val="00A960CA"/>
    <w:rsid w:val="00AC184E"/>
    <w:rsid w:val="00AE31F3"/>
    <w:rsid w:val="00AE4709"/>
    <w:rsid w:val="00AF33BE"/>
    <w:rsid w:val="00AF5532"/>
    <w:rsid w:val="00B05F96"/>
    <w:rsid w:val="00B25FB6"/>
    <w:rsid w:val="00B27115"/>
    <w:rsid w:val="00B513AC"/>
    <w:rsid w:val="00B67C85"/>
    <w:rsid w:val="00BA6BE4"/>
    <w:rsid w:val="00BB3B96"/>
    <w:rsid w:val="00BD1A38"/>
    <w:rsid w:val="00BF43EC"/>
    <w:rsid w:val="00C0305B"/>
    <w:rsid w:val="00CA55E4"/>
    <w:rsid w:val="00CD4242"/>
    <w:rsid w:val="00CE6D7A"/>
    <w:rsid w:val="00CF0392"/>
    <w:rsid w:val="00CF2CFE"/>
    <w:rsid w:val="00CF6ACD"/>
    <w:rsid w:val="00D15EC3"/>
    <w:rsid w:val="00D21A7C"/>
    <w:rsid w:val="00D413ED"/>
    <w:rsid w:val="00D455BD"/>
    <w:rsid w:val="00D54E67"/>
    <w:rsid w:val="00D57994"/>
    <w:rsid w:val="00D65893"/>
    <w:rsid w:val="00DD0F73"/>
    <w:rsid w:val="00DE1C04"/>
    <w:rsid w:val="00E068E4"/>
    <w:rsid w:val="00E100E0"/>
    <w:rsid w:val="00E308F4"/>
    <w:rsid w:val="00E5619F"/>
    <w:rsid w:val="00E61520"/>
    <w:rsid w:val="00E67EC7"/>
    <w:rsid w:val="00E7442D"/>
    <w:rsid w:val="00E8766A"/>
    <w:rsid w:val="00E91196"/>
    <w:rsid w:val="00EA19EA"/>
    <w:rsid w:val="00EC6C1E"/>
    <w:rsid w:val="00EE5FD8"/>
    <w:rsid w:val="00F00108"/>
    <w:rsid w:val="00F12F66"/>
    <w:rsid w:val="00F25726"/>
    <w:rsid w:val="00F70E48"/>
    <w:rsid w:val="00F800FC"/>
    <w:rsid w:val="00F80FAC"/>
    <w:rsid w:val="00F8628C"/>
    <w:rsid w:val="00F95425"/>
    <w:rsid w:val="00F96954"/>
    <w:rsid w:val="00FB1D7F"/>
    <w:rsid w:val="00FF3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71544E-A659-4D96-ACA2-6F86E66E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EFB"/>
    <w:pPr>
      <w:widowControl w:val="0"/>
      <w:jc w:val="both"/>
    </w:pPr>
  </w:style>
  <w:style w:type="paragraph" w:styleId="1">
    <w:name w:val="heading 1"/>
    <w:basedOn w:val="a"/>
    <w:next w:val="a"/>
    <w:link w:val="1Char"/>
    <w:autoRedefine/>
    <w:uiPriority w:val="9"/>
    <w:qFormat/>
    <w:rsid w:val="00E068E4"/>
    <w:pPr>
      <w:keepNext/>
      <w:keepLines/>
      <w:numPr>
        <w:numId w:val="1"/>
      </w:numPr>
      <w:spacing w:beforeLines="50" w:before="156" w:afterLines="50" w:after="156"/>
      <w:outlineLvl w:val="0"/>
    </w:pPr>
    <w:rPr>
      <w:b/>
      <w:bCs/>
      <w:kern w:val="44"/>
      <w:sz w:val="30"/>
      <w:szCs w:val="44"/>
    </w:rPr>
  </w:style>
  <w:style w:type="paragraph" w:styleId="2">
    <w:name w:val="heading 2"/>
    <w:basedOn w:val="a"/>
    <w:next w:val="a"/>
    <w:link w:val="2Char"/>
    <w:autoRedefine/>
    <w:uiPriority w:val="9"/>
    <w:unhideWhenUsed/>
    <w:qFormat/>
    <w:rsid w:val="00F70E48"/>
    <w:pPr>
      <w:keepNext/>
      <w:keepLines/>
      <w:numPr>
        <w:ilvl w:val="1"/>
        <w:numId w:val="1"/>
      </w:numPr>
      <w:spacing w:beforeLines="50" w:before="50" w:afterLines="50" w:after="50"/>
      <w:outlineLvl w:val="1"/>
    </w:pPr>
    <w:rPr>
      <w:rFonts w:asciiTheme="majorHAnsi" w:eastAsiaTheme="majorEastAsia" w:hAnsiTheme="majorHAnsi" w:cstheme="majorBidi"/>
      <w:b/>
      <w:bCs/>
      <w:sz w:val="28"/>
      <w:szCs w:val="32"/>
    </w:rPr>
  </w:style>
  <w:style w:type="paragraph" w:styleId="3">
    <w:name w:val="heading 3"/>
    <w:basedOn w:val="a"/>
    <w:next w:val="a"/>
    <w:link w:val="3Char"/>
    <w:autoRedefine/>
    <w:uiPriority w:val="9"/>
    <w:unhideWhenUsed/>
    <w:qFormat/>
    <w:rsid w:val="00663333"/>
    <w:pPr>
      <w:keepNext/>
      <w:keepLines/>
      <w:numPr>
        <w:ilvl w:val="2"/>
        <w:numId w:val="1"/>
      </w:numPr>
      <w:spacing w:beforeLines="50" w:before="156" w:afterLines="50" w:after="156"/>
      <w:ind w:left="0"/>
      <w:outlineLvl w:val="2"/>
    </w:pPr>
    <w:rPr>
      <w:b/>
      <w:sz w:val="24"/>
      <w:szCs w:val="32"/>
    </w:rPr>
  </w:style>
  <w:style w:type="paragraph" w:styleId="4">
    <w:name w:val="heading 4"/>
    <w:basedOn w:val="a"/>
    <w:next w:val="a"/>
    <w:link w:val="4Char"/>
    <w:uiPriority w:val="9"/>
    <w:unhideWhenUsed/>
    <w:qFormat/>
    <w:rsid w:val="00E068E4"/>
    <w:pPr>
      <w:keepNext/>
      <w:keepLines/>
      <w:numPr>
        <w:ilvl w:val="3"/>
        <w:numId w:val="1"/>
      </w:numPr>
      <w:spacing w:beforeLines="50" w:before="50" w:afterLines="50" w:after="50"/>
      <w:outlineLvl w:val="3"/>
    </w:pPr>
    <w:rPr>
      <w:rFonts w:asciiTheme="majorHAnsi" w:eastAsiaTheme="majorEastAsia" w:hAnsiTheme="majorHAnsi" w:cstheme="majorBidi"/>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0">
    <w:name w:val="标题4"/>
    <w:basedOn w:val="a"/>
    <w:link w:val="41"/>
    <w:qFormat/>
    <w:rsid w:val="00E068E4"/>
  </w:style>
  <w:style w:type="character" w:customStyle="1" w:styleId="1Char">
    <w:name w:val="标题 1 Char"/>
    <w:basedOn w:val="a0"/>
    <w:link w:val="1"/>
    <w:uiPriority w:val="9"/>
    <w:rsid w:val="00E068E4"/>
    <w:rPr>
      <w:b/>
      <w:bCs/>
      <w:kern w:val="44"/>
      <w:sz w:val="30"/>
      <w:szCs w:val="44"/>
    </w:rPr>
  </w:style>
  <w:style w:type="character" w:customStyle="1" w:styleId="41">
    <w:name w:val="标题4 字符"/>
    <w:basedOn w:val="a0"/>
    <w:link w:val="40"/>
    <w:rsid w:val="00E068E4"/>
  </w:style>
  <w:style w:type="character" w:customStyle="1" w:styleId="2Char">
    <w:name w:val="标题 2 Char"/>
    <w:basedOn w:val="a0"/>
    <w:link w:val="2"/>
    <w:uiPriority w:val="9"/>
    <w:rsid w:val="00F70E48"/>
    <w:rPr>
      <w:rFonts w:asciiTheme="majorHAnsi" w:eastAsiaTheme="majorEastAsia" w:hAnsiTheme="majorHAnsi" w:cstheme="majorBidi"/>
      <w:b/>
      <w:bCs/>
      <w:sz w:val="28"/>
      <w:szCs w:val="32"/>
    </w:rPr>
  </w:style>
  <w:style w:type="character" w:customStyle="1" w:styleId="3Char">
    <w:name w:val="标题 3 Char"/>
    <w:basedOn w:val="a0"/>
    <w:link w:val="3"/>
    <w:uiPriority w:val="9"/>
    <w:rsid w:val="00663333"/>
    <w:rPr>
      <w:b/>
      <w:sz w:val="24"/>
      <w:szCs w:val="32"/>
    </w:rPr>
  </w:style>
  <w:style w:type="character" w:customStyle="1" w:styleId="4Char">
    <w:name w:val="标题 4 Char"/>
    <w:basedOn w:val="a0"/>
    <w:link w:val="4"/>
    <w:uiPriority w:val="9"/>
    <w:rsid w:val="00E068E4"/>
    <w:rPr>
      <w:rFonts w:asciiTheme="majorHAnsi" w:eastAsiaTheme="majorEastAsia" w:hAnsiTheme="majorHAnsi" w:cstheme="majorBidi"/>
      <w:b/>
      <w:bCs/>
      <w:sz w:val="24"/>
      <w:szCs w:val="28"/>
    </w:rPr>
  </w:style>
  <w:style w:type="paragraph" w:styleId="a3">
    <w:name w:val="caption"/>
    <w:basedOn w:val="a"/>
    <w:next w:val="a"/>
    <w:uiPriority w:val="35"/>
    <w:unhideWhenUsed/>
    <w:qFormat/>
    <w:rsid w:val="005E7929"/>
    <w:pPr>
      <w:jc w:val="center"/>
    </w:pPr>
    <w:rPr>
      <w:rFonts w:asciiTheme="majorHAnsi" w:eastAsia="黑体" w:hAnsiTheme="majorHAnsi" w:cstheme="majorBidi"/>
      <w:szCs w:val="20"/>
    </w:rPr>
  </w:style>
  <w:style w:type="paragraph" w:styleId="TOC">
    <w:name w:val="TOC Heading"/>
    <w:basedOn w:val="1"/>
    <w:next w:val="a"/>
    <w:uiPriority w:val="39"/>
    <w:unhideWhenUsed/>
    <w:qFormat/>
    <w:rsid w:val="00F70E48"/>
    <w:pPr>
      <w:widowControl/>
      <w:numPr>
        <w:numId w:val="0"/>
      </w:numPr>
      <w:spacing w:beforeLines="0" w:before="240" w:afterLines="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F70E48"/>
  </w:style>
  <w:style w:type="paragraph" w:styleId="20">
    <w:name w:val="toc 2"/>
    <w:basedOn w:val="a"/>
    <w:next w:val="a"/>
    <w:autoRedefine/>
    <w:uiPriority w:val="39"/>
    <w:unhideWhenUsed/>
    <w:rsid w:val="00F70E48"/>
    <w:pPr>
      <w:ind w:leftChars="200" w:left="420"/>
    </w:pPr>
  </w:style>
  <w:style w:type="paragraph" w:styleId="30">
    <w:name w:val="toc 3"/>
    <w:basedOn w:val="a"/>
    <w:next w:val="a"/>
    <w:autoRedefine/>
    <w:uiPriority w:val="39"/>
    <w:unhideWhenUsed/>
    <w:rsid w:val="00F70E48"/>
    <w:pPr>
      <w:ind w:leftChars="400" w:left="840"/>
    </w:pPr>
  </w:style>
  <w:style w:type="character" w:styleId="a4">
    <w:name w:val="Hyperlink"/>
    <w:basedOn w:val="a0"/>
    <w:uiPriority w:val="99"/>
    <w:unhideWhenUsed/>
    <w:rsid w:val="00F70E48"/>
    <w:rPr>
      <w:color w:val="0563C1" w:themeColor="hyperlink"/>
      <w:u w:val="single"/>
    </w:rPr>
  </w:style>
  <w:style w:type="paragraph" w:styleId="a5">
    <w:name w:val="header"/>
    <w:basedOn w:val="a"/>
    <w:link w:val="Char"/>
    <w:uiPriority w:val="99"/>
    <w:unhideWhenUsed/>
    <w:rsid w:val="00F70E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70E48"/>
    <w:rPr>
      <w:sz w:val="18"/>
      <w:szCs w:val="18"/>
    </w:rPr>
  </w:style>
  <w:style w:type="paragraph" w:styleId="a6">
    <w:name w:val="footer"/>
    <w:basedOn w:val="a"/>
    <w:link w:val="Char0"/>
    <w:uiPriority w:val="99"/>
    <w:unhideWhenUsed/>
    <w:rsid w:val="00F70E48"/>
    <w:pPr>
      <w:tabs>
        <w:tab w:val="center" w:pos="4153"/>
        <w:tab w:val="right" w:pos="8306"/>
      </w:tabs>
      <w:snapToGrid w:val="0"/>
      <w:jc w:val="left"/>
    </w:pPr>
    <w:rPr>
      <w:sz w:val="18"/>
      <w:szCs w:val="18"/>
    </w:rPr>
  </w:style>
  <w:style w:type="character" w:customStyle="1" w:styleId="Char0">
    <w:name w:val="页脚 Char"/>
    <w:basedOn w:val="a0"/>
    <w:link w:val="a6"/>
    <w:uiPriority w:val="99"/>
    <w:rsid w:val="00F70E48"/>
    <w:rPr>
      <w:sz w:val="18"/>
      <w:szCs w:val="18"/>
    </w:rPr>
  </w:style>
  <w:style w:type="character" w:styleId="a7">
    <w:name w:val="Placeholder Text"/>
    <w:basedOn w:val="a0"/>
    <w:uiPriority w:val="99"/>
    <w:semiHidden/>
    <w:rsid w:val="00F70E48"/>
    <w:rPr>
      <w:color w:val="808080"/>
    </w:rPr>
  </w:style>
  <w:style w:type="paragraph" w:styleId="a8">
    <w:name w:val="List Paragraph"/>
    <w:basedOn w:val="a"/>
    <w:uiPriority w:val="34"/>
    <w:qFormat/>
    <w:rsid w:val="000A25D2"/>
    <w:pPr>
      <w:ind w:firstLineChars="200" w:firstLine="420"/>
    </w:pPr>
  </w:style>
  <w:style w:type="paragraph" w:customStyle="1" w:styleId="11">
    <w:name w:val="样式1"/>
    <w:basedOn w:val="4"/>
    <w:link w:val="1Char0"/>
    <w:qFormat/>
    <w:rsid w:val="002B7369"/>
    <w:pPr>
      <w:numPr>
        <w:ilvl w:val="0"/>
        <w:numId w:val="0"/>
      </w:numPr>
      <w:adjustRightInd w:val="0"/>
      <w:spacing w:beforeLines="0" w:before="0" w:afterLines="0" w:after="0" w:line="460" w:lineRule="atLeast"/>
      <w:textAlignment w:val="baseline"/>
    </w:pPr>
    <w:rPr>
      <w:rFonts w:ascii="Times New Roman" w:eastAsia="Times New Roman" w:hAnsi="宋体" w:cs="Times New Roman"/>
      <w:b w:val="0"/>
      <w:bCs w:val="0"/>
      <w:kern w:val="44"/>
      <w:sz w:val="30"/>
      <w:lang w:val="x-none" w:eastAsia="x-none"/>
    </w:rPr>
  </w:style>
  <w:style w:type="character" w:customStyle="1" w:styleId="1Char0">
    <w:name w:val="样式1 Char"/>
    <w:link w:val="11"/>
    <w:rsid w:val="002B7369"/>
    <w:rPr>
      <w:rFonts w:ascii="Times New Roman" w:eastAsia="Times New Roman" w:hAnsi="宋体" w:cs="Times New Roman"/>
      <w:kern w:val="44"/>
      <w:sz w:val="30"/>
      <w:szCs w:val="28"/>
      <w:lang w:val="x-none" w:eastAsia="x-none"/>
    </w:rPr>
  </w:style>
  <w:style w:type="paragraph" w:styleId="a9">
    <w:name w:val="Balloon Text"/>
    <w:basedOn w:val="a"/>
    <w:link w:val="Char1"/>
    <w:uiPriority w:val="99"/>
    <w:semiHidden/>
    <w:unhideWhenUsed/>
    <w:rsid w:val="00FB1D7F"/>
    <w:rPr>
      <w:sz w:val="18"/>
      <w:szCs w:val="18"/>
    </w:rPr>
  </w:style>
  <w:style w:type="character" w:customStyle="1" w:styleId="Char1">
    <w:name w:val="批注框文本 Char"/>
    <w:basedOn w:val="a0"/>
    <w:link w:val="a9"/>
    <w:uiPriority w:val="99"/>
    <w:semiHidden/>
    <w:rsid w:val="00FB1D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Visio___1.vsdx"/><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package" Target="embeddings/Microsoft_Visio___2.vsdx"/><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 Id="rId22" Type="http://schemas.openxmlformats.org/officeDocument/2006/relationships/image" Target="media/image1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87594-F75F-4603-8001-C442FCFA0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1769</Words>
  <Characters>10088</Characters>
  <Application>Microsoft Office Word</Application>
  <DocSecurity>0</DocSecurity>
  <Lines>84</Lines>
  <Paragraphs>23</Paragraphs>
  <ScaleCrop>false</ScaleCrop>
  <Company>china</Company>
  <LinksUpToDate>false</LinksUpToDate>
  <CharactersWithSpaces>11834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z</dc:creator>
  <cp:keywords/>
  <dc:description/>
  <cp:lastModifiedBy>lenovo</cp:lastModifiedBy>
  <cp:revision>37</cp:revision>
  <cp:lastPrinted>2016-05-03T06:46:00Z</cp:lastPrinted>
  <dcterms:created xsi:type="dcterms:W3CDTF">2016-04-11T04:22:00Z</dcterms:created>
  <dcterms:modified xsi:type="dcterms:W3CDTF">2017-05-12T06:12:00Z</dcterms:modified>
</cp:coreProperties>
</file>